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DCF27" w14:textId="77777777" w:rsidR="0018788F" w:rsidRDefault="0018788F" w:rsidP="00786D94">
      <w:pPr>
        <w:contextualSpacing/>
        <w:jc w:val="center"/>
        <w:rPr>
          <w:b/>
        </w:rPr>
      </w:pPr>
      <w:bookmarkStart w:id="0" w:name="_GoBack"/>
      <w:bookmarkEnd w:id="0"/>
    </w:p>
    <w:p w14:paraId="5FFDD88E" w14:textId="77777777" w:rsidR="00786D94" w:rsidRDefault="005241A1" w:rsidP="00786D94">
      <w:pPr>
        <w:contextualSpacing/>
        <w:jc w:val="center"/>
        <w:rPr>
          <w:b/>
        </w:rPr>
      </w:pPr>
      <w:r w:rsidRPr="00786D94">
        <w:rPr>
          <w:b/>
        </w:rPr>
        <w:t xml:space="preserve">DBMI </w:t>
      </w:r>
      <w:r w:rsidR="00786D94">
        <w:rPr>
          <w:b/>
        </w:rPr>
        <w:t>REQUIREMENTS</w:t>
      </w:r>
    </w:p>
    <w:p w14:paraId="2869B766" w14:textId="449E37CA" w:rsidR="005241A1" w:rsidRDefault="00786D94" w:rsidP="00786D94">
      <w:pPr>
        <w:contextualSpacing/>
        <w:jc w:val="center"/>
        <w:rPr>
          <w:b/>
        </w:rPr>
      </w:pPr>
      <w:r w:rsidRPr="00C81744">
        <w:rPr>
          <w:b/>
        </w:rPr>
        <w:t xml:space="preserve">INCOMING </w:t>
      </w:r>
      <w:r w:rsidR="004231E5" w:rsidRPr="00C81744">
        <w:rPr>
          <w:b/>
        </w:rPr>
        <w:t xml:space="preserve">PHD </w:t>
      </w:r>
      <w:r w:rsidR="00EF27DF">
        <w:rPr>
          <w:b/>
        </w:rPr>
        <w:t xml:space="preserve">&amp; POSTDOCTORAL DEGREE </w:t>
      </w:r>
      <w:r w:rsidR="004231E5" w:rsidRPr="00C81744">
        <w:rPr>
          <w:b/>
        </w:rPr>
        <w:t>STUDENT COHORT 2015-2016</w:t>
      </w:r>
    </w:p>
    <w:p w14:paraId="7AAD8889" w14:textId="77777777" w:rsidR="005241A1" w:rsidRDefault="005241A1">
      <w:pPr>
        <w:contextualSpacing/>
      </w:pPr>
    </w:p>
    <w:tbl>
      <w:tblPr>
        <w:tblStyle w:val="TableGrid"/>
        <w:tblW w:w="15840" w:type="dxa"/>
        <w:tblInd w:w="108" w:type="dxa"/>
        <w:tblLook w:val="00A0" w:firstRow="1" w:lastRow="0" w:firstColumn="1" w:lastColumn="0" w:noHBand="0" w:noVBand="0"/>
      </w:tblPr>
      <w:tblGrid>
        <w:gridCol w:w="3510"/>
        <w:gridCol w:w="6210"/>
        <w:gridCol w:w="6120"/>
      </w:tblGrid>
      <w:tr w:rsidR="005241A1" w:rsidRPr="00EF52D7" w14:paraId="36AD2F14" w14:textId="77777777" w:rsidTr="00D4736A">
        <w:tc>
          <w:tcPr>
            <w:tcW w:w="3510" w:type="dxa"/>
          </w:tcPr>
          <w:p w14:paraId="6E5BF0B8" w14:textId="59C3FA73" w:rsidR="005241A1" w:rsidRPr="00EF52D7" w:rsidRDefault="005241A1">
            <w:pPr>
              <w:rPr>
                <w:sz w:val="20"/>
                <w:szCs w:val="20"/>
              </w:rPr>
            </w:pPr>
            <w:r w:rsidRPr="00EF52D7">
              <w:rPr>
                <w:sz w:val="20"/>
                <w:szCs w:val="20"/>
              </w:rPr>
              <w:t xml:space="preserve">Core Classes </w:t>
            </w:r>
            <w:r w:rsidR="008D3F7D" w:rsidRPr="00EF52D7">
              <w:rPr>
                <w:sz w:val="20"/>
                <w:szCs w:val="20"/>
              </w:rPr>
              <w:t>–</w:t>
            </w:r>
            <w:r w:rsidR="004231E5">
              <w:rPr>
                <w:sz w:val="20"/>
                <w:szCs w:val="20"/>
              </w:rPr>
              <w:t xml:space="preserve"> 5</w:t>
            </w:r>
            <w:r w:rsidR="008D3F7D" w:rsidRPr="00EF52D7">
              <w:rPr>
                <w:sz w:val="20"/>
                <w:szCs w:val="20"/>
              </w:rPr>
              <w:t xml:space="preserve"> courses</w:t>
            </w:r>
          </w:p>
        </w:tc>
        <w:tc>
          <w:tcPr>
            <w:tcW w:w="6210" w:type="dxa"/>
          </w:tcPr>
          <w:p w14:paraId="5E11EA84" w14:textId="705EC50F" w:rsidR="004231E5" w:rsidRDefault="004231E5">
            <w:pPr>
              <w:rPr>
                <w:sz w:val="20"/>
                <w:szCs w:val="20"/>
              </w:rPr>
            </w:pPr>
            <w:r>
              <w:rPr>
                <w:sz w:val="20"/>
                <w:szCs w:val="20"/>
              </w:rPr>
              <w:t>BINF G4000 Acculturation to Programming &amp; Statistics (Fall)</w:t>
            </w:r>
          </w:p>
          <w:p w14:paraId="582EB3E9" w14:textId="40FAADF4" w:rsidR="005241A1" w:rsidRPr="00EF52D7" w:rsidRDefault="005241A1">
            <w:pPr>
              <w:rPr>
                <w:sz w:val="20"/>
                <w:szCs w:val="20"/>
              </w:rPr>
            </w:pPr>
            <w:r w:rsidRPr="00EF52D7">
              <w:rPr>
                <w:sz w:val="20"/>
                <w:szCs w:val="20"/>
              </w:rPr>
              <w:t>BINF G4001 Introduction to Computer Applications in Health Care &amp; Biomedicine</w:t>
            </w:r>
            <w:r w:rsidR="00801778">
              <w:rPr>
                <w:sz w:val="20"/>
                <w:szCs w:val="20"/>
              </w:rPr>
              <w:t xml:space="preserve"> (Fall)</w:t>
            </w:r>
          </w:p>
          <w:p w14:paraId="12B8CF3C" w14:textId="0EF7F502" w:rsidR="005241A1" w:rsidRPr="00EF52D7" w:rsidRDefault="005241A1">
            <w:pPr>
              <w:rPr>
                <w:sz w:val="20"/>
                <w:szCs w:val="20"/>
              </w:rPr>
            </w:pPr>
            <w:r w:rsidRPr="00EF52D7">
              <w:rPr>
                <w:sz w:val="20"/>
                <w:szCs w:val="20"/>
              </w:rPr>
              <w:t xml:space="preserve">BINF G4003 </w:t>
            </w:r>
            <w:r w:rsidR="00D7372C" w:rsidRPr="00EF52D7">
              <w:rPr>
                <w:sz w:val="20"/>
                <w:szCs w:val="20"/>
              </w:rPr>
              <w:t xml:space="preserve">Methods I: </w:t>
            </w:r>
            <w:r w:rsidRPr="00EF52D7">
              <w:rPr>
                <w:sz w:val="20"/>
                <w:szCs w:val="20"/>
              </w:rPr>
              <w:t>Symbolic Methods</w:t>
            </w:r>
            <w:r w:rsidR="00801778">
              <w:rPr>
                <w:sz w:val="20"/>
                <w:szCs w:val="20"/>
              </w:rPr>
              <w:t xml:space="preserve"> (Fall)</w:t>
            </w:r>
          </w:p>
          <w:p w14:paraId="56F2DF40" w14:textId="77BD00CD" w:rsidR="005241A1" w:rsidRPr="00EF52D7" w:rsidRDefault="005241A1">
            <w:pPr>
              <w:rPr>
                <w:sz w:val="20"/>
                <w:szCs w:val="20"/>
              </w:rPr>
            </w:pPr>
            <w:r w:rsidRPr="00EF52D7">
              <w:rPr>
                <w:sz w:val="20"/>
                <w:szCs w:val="20"/>
              </w:rPr>
              <w:t xml:space="preserve">BINF G4002 </w:t>
            </w:r>
            <w:r w:rsidR="00D7372C" w:rsidRPr="00EF52D7">
              <w:rPr>
                <w:sz w:val="20"/>
                <w:szCs w:val="20"/>
              </w:rPr>
              <w:t xml:space="preserve">Methods II: </w:t>
            </w:r>
            <w:r w:rsidRPr="00EF52D7">
              <w:rPr>
                <w:sz w:val="20"/>
                <w:szCs w:val="20"/>
              </w:rPr>
              <w:t>Computational Methods</w:t>
            </w:r>
            <w:r w:rsidR="00801778">
              <w:rPr>
                <w:sz w:val="20"/>
                <w:szCs w:val="20"/>
              </w:rPr>
              <w:t xml:space="preserve"> (Spring)</w:t>
            </w:r>
          </w:p>
          <w:p w14:paraId="3E6B8BC4" w14:textId="786120DF" w:rsidR="005241A1" w:rsidRPr="00EF52D7" w:rsidRDefault="005241A1">
            <w:pPr>
              <w:rPr>
                <w:sz w:val="20"/>
                <w:szCs w:val="20"/>
              </w:rPr>
            </w:pPr>
            <w:r w:rsidRPr="00EF52D7">
              <w:rPr>
                <w:sz w:val="20"/>
                <w:szCs w:val="20"/>
              </w:rPr>
              <w:t xml:space="preserve">BINF G6002 </w:t>
            </w:r>
            <w:r w:rsidR="00D7372C" w:rsidRPr="00EF52D7">
              <w:rPr>
                <w:sz w:val="20"/>
                <w:szCs w:val="20"/>
              </w:rPr>
              <w:t xml:space="preserve">Methods III: </w:t>
            </w:r>
            <w:r w:rsidRPr="00EF52D7">
              <w:rPr>
                <w:sz w:val="20"/>
                <w:szCs w:val="20"/>
              </w:rPr>
              <w:t>Research Methods OR BINF G4015 Computational Systems Biology</w:t>
            </w:r>
            <w:r w:rsidR="00786D94" w:rsidRPr="00EF52D7">
              <w:rPr>
                <w:sz w:val="20"/>
                <w:szCs w:val="20"/>
              </w:rPr>
              <w:t xml:space="preserve"> (not both)</w:t>
            </w:r>
            <w:r w:rsidR="00801778">
              <w:rPr>
                <w:sz w:val="20"/>
                <w:szCs w:val="20"/>
              </w:rPr>
              <w:t xml:space="preserve"> (both offered in Spring)</w:t>
            </w:r>
          </w:p>
        </w:tc>
        <w:tc>
          <w:tcPr>
            <w:tcW w:w="6120" w:type="dxa"/>
          </w:tcPr>
          <w:p w14:paraId="4A77C0B2" w14:textId="0D974B2F" w:rsidR="004231E5" w:rsidRDefault="004231E5">
            <w:pPr>
              <w:rPr>
                <w:sz w:val="20"/>
                <w:szCs w:val="20"/>
              </w:rPr>
            </w:pPr>
            <w:r>
              <w:rPr>
                <w:sz w:val="20"/>
                <w:szCs w:val="20"/>
              </w:rPr>
              <w:t>BINF G4000 requires permission of instructor.  Students may be exempted from BINF G4000 at instructor’s discretion.</w:t>
            </w:r>
          </w:p>
          <w:p w14:paraId="3EDDBF29" w14:textId="77777777" w:rsidR="00FF4B18" w:rsidRPr="00EF52D7" w:rsidRDefault="00FF4B18">
            <w:pPr>
              <w:rPr>
                <w:sz w:val="20"/>
                <w:szCs w:val="20"/>
              </w:rPr>
            </w:pPr>
            <w:r w:rsidRPr="00EF52D7">
              <w:rPr>
                <w:sz w:val="20"/>
                <w:szCs w:val="20"/>
              </w:rPr>
              <w:t>BINF G4001 must be taken fall term of entry</w:t>
            </w:r>
          </w:p>
          <w:p w14:paraId="5CA4ADDD" w14:textId="69A9E906" w:rsidR="004231E5" w:rsidRDefault="00FF4B18" w:rsidP="004231E5">
            <w:pPr>
              <w:rPr>
                <w:sz w:val="20"/>
                <w:szCs w:val="20"/>
              </w:rPr>
            </w:pPr>
            <w:r w:rsidRPr="00EF52D7">
              <w:rPr>
                <w:sz w:val="20"/>
                <w:szCs w:val="20"/>
              </w:rPr>
              <w:t xml:space="preserve">BINF G4002 requires </w:t>
            </w:r>
            <w:r w:rsidR="00801778">
              <w:rPr>
                <w:sz w:val="20"/>
                <w:szCs w:val="20"/>
              </w:rPr>
              <w:t>working knowledge of programming, data structures and algorithms</w:t>
            </w:r>
            <w:r w:rsidR="004231E5">
              <w:rPr>
                <w:sz w:val="20"/>
                <w:szCs w:val="20"/>
              </w:rPr>
              <w:t xml:space="preserve"> that can be fulfilled by successful completion of BINF G4000</w:t>
            </w:r>
            <w:r w:rsidR="004B5AB4">
              <w:rPr>
                <w:sz w:val="20"/>
                <w:szCs w:val="20"/>
              </w:rPr>
              <w:t>.  Enrolment in BINF G4002 is b</w:t>
            </w:r>
            <w:r w:rsidR="00801778">
              <w:rPr>
                <w:sz w:val="20"/>
                <w:szCs w:val="20"/>
              </w:rPr>
              <w:t xml:space="preserve">y permission of instructor.  </w:t>
            </w:r>
          </w:p>
          <w:p w14:paraId="4E6C0583" w14:textId="159464DF" w:rsidR="005241A1" w:rsidRDefault="004B5AB4" w:rsidP="004231E5">
            <w:pPr>
              <w:rPr>
                <w:sz w:val="20"/>
                <w:szCs w:val="20"/>
              </w:rPr>
            </w:pPr>
            <w:r>
              <w:rPr>
                <w:sz w:val="20"/>
                <w:szCs w:val="20"/>
              </w:rPr>
              <w:t xml:space="preserve">BINF G4003 requires </w:t>
            </w:r>
            <w:r w:rsidR="008D3F7D" w:rsidRPr="00EF52D7">
              <w:rPr>
                <w:sz w:val="20"/>
                <w:szCs w:val="20"/>
              </w:rPr>
              <w:t>permission</w:t>
            </w:r>
            <w:r>
              <w:rPr>
                <w:sz w:val="20"/>
                <w:szCs w:val="20"/>
              </w:rPr>
              <w:t xml:space="preserve"> of instructor.</w:t>
            </w:r>
          </w:p>
          <w:p w14:paraId="5620781F" w14:textId="5E6049AA" w:rsidR="004231E5" w:rsidRPr="00EF52D7" w:rsidRDefault="004231E5" w:rsidP="004231E5">
            <w:pPr>
              <w:rPr>
                <w:sz w:val="20"/>
                <w:szCs w:val="20"/>
              </w:rPr>
            </w:pPr>
          </w:p>
        </w:tc>
      </w:tr>
      <w:tr w:rsidR="005241A1" w:rsidRPr="00EF52D7" w14:paraId="14B7A481" w14:textId="77777777" w:rsidTr="00D4736A">
        <w:tc>
          <w:tcPr>
            <w:tcW w:w="3510" w:type="dxa"/>
          </w:tcPr>
          <w:p w14:paraId="05882A6C" w14:textId="1B7DB629" w:rsidR="005241A1" w:rsidRDefault="005241A1" w:rsidP="005241A1">
            <w:pPr>
              <w:rPr>
                <w:sz w:val="20"/>
                <w:szCs w:val="20"/>
              </w:rPr>
            </w:pPr>
            <w:r w:rsidRPr="00EF52D7">
              <w:rPr>
                <w:sz w:val="20"/>
                <w:szCs w:val="20"/>
              </w:rPr>
              <w:t>Objective</w:t>
            </w:r>
            <w:r w:rsidR="004231E5">
              <w:rPr>
                <w:sz w:val="20"/>
                <w:szCs w:val="20"/>
              </w:rPr>
              <w:t>s</w:t>
            </w:r>
            <w:r w:rsidR="00374565">
              <w:rPr>
                <w:sz w:val="20"/>
                <w:szCs w:val="20"/>
              </w:rPr>
              <w:t xml:space="preserve"> – 3</w:t>
            </w:r>
            <w:r w:rsidRPr="00EF52D7">
              <w:rPr>
                <w:sz w:val="20"/>
                <w:szCs w:val="20"/>
              </w:rPr>
              <w:t xml:space="preserve"> course</w:t>
            </w:r>
            <w:r w:rsidR="002D1E66">
              <w:rPr>
                <w:sz w:val="20"/>
                <w:szCs w:val="20"/>
              </w:rPr>
              <w:t>s</w:t>
            </w:r>
            <w:r w:rsidR="0052497D">
              <w:rPr>
                <w:sz w:val="20"/>
                <w:szCs w:val="20"/>
              </w:rPr>
              <w:t xml:space="preserve"> total, </w:t>
            </w:r>
            <w:r w:rsidR="00336A7F">
              <w:rPr>
                <w:sz w:val="20"/>
                <w:szCs w:val="20"/>
              </w:rPr>
              <w:t>3 different categories</w:t>
            </w:r>
            <w:r w:rsidR="0052497D">
              <w:rPr>
                <w:sz w:val="20"/>
                <w:szCs w:val="20"/>
              </w:rPr>
              <w:t>: qualitative, quantitative, information technology.  Objective category for each PhD student is determined by concentration (BIO, CL, TR, Data Science, PH).</w:t>
            </w:r>
          </w:p>
          <w:p w14:paraId="53D01B91" w14:textId="77777777" w:rsidR="00146185" w:rsidRDefault="00146185" w:rsidP="005241A1">
            <w:pPr>
              <w:rPr>
                <w:sz w:val="20"/>
                <w:szCs w:val="20"/>
              </w:rPr>
            </w:pPr>
          </w:p>
          <w:p w14:paraId="2523BE24" w14:textId="2601A7CB" w:rsidR="00146185" w:rsidRDefault="00146185" w:rsidP="005241A1">
            <w:pPr>
              <w:rPr>
                <w:sz w:val="20"/>
                <w:szCs w:val="20"/>
              </w:rPr>
            </w:pPr>
            <w:r>
              <w:rPr>
                <w:sz w:val="20"/>
                <w:szCs w:val="20"/>
              </w:rPr>
              <w:t xml:space="preserve">Data Science (DS), Translational (TR), and Bioinformatics (BIO) – 2 Quantitative and 1 Information Technology </w:t>
            </w:r>
          </w:p>
          <w:p w14:paraId="40C8C78D" w14:textId="77777777" w:rsidR="00146185" w:rsidRDefault="00146185" w:rsidP="005241A1">
            <w:pPr>
              <w:rPr>
                <w:sz w:val="20"/>
                <w:szCs w:val="20"/>
              </w:rPr>
            </w:pPr>
          </w:p>
          <w:p w14:paraId="5AF76883" w14:textId="51179A56" w:rsidR="00146185" w:rsidRDefault="000016B3" w:rsidP="005241A1">
            <w:pPr>
              <w:rPr>
                <w:sz w:val="20"/>
                <w:szCs w:val="20"/>
              </w:rPr>
            </w:pPr>
            <w:r>
              <w:rPr>
                <w:sz w:val="20"/>
                <w:szCs w:val="20"/>
              </w:rPr>
              <w:t>Clinical (CL) and Public Health (PH) – 2 or 3 courses total chosen from among the Qualitative, Quantitative, or Information Technolo</w:t>
            </w:r>
            <w:r w:rsidR="00F2246D">
              <w:rPr>
                <w:sz w:val="20"/>
                <w:szCs w:val="20"/>
              </w:rPr>
              <w:t>gy categories.  If taking only 2 objectives</w:t>
            </w:r>
            <w:r>
              <w:rPr>
                <w:sz w:val="20"/>
                <w:szCs w:val="20"/>
              </w:rPr>
              <w:t>, 3 courses must be taken from the Domain cat</w:t>
            </w:r>
            <w:r w:rsidR="00F2246D">
              <w:rPr>
                <w:sz w:val="20"/>
                <w:szCs w:val="20"/>
              </w:rPr>
              <w:t xml:space="preserve">egory below.  If taking 3 objectives, </w:t>
            </w:r>
            <w:r>
              <w:rPr>
                <w:sz w:val="20"/>
                <w:szCs w:val="20"/>
              </w:rPr>
              <w:t>2 courses are required from the Domain category below.</w:t>
            </w:r>
          </w:p>
          <w:p w14:paraId="0483A12F" w14:textId="77777777" w:rsidR="00146185" w:rsidRDefault="00146185" w:rsidP="005241A1">
            <w:pPr>
              <w:rPr>
                <w:sz w:val="20"/>
                <w:szCs w:val="20"/>
              </w:rPr>
            </w:pPr>
          </w:p>
          <w:p w14:paraId="2CF3E8BC" w14:textId="5DBC5CF9" w:rsidR="00146185" w:rsidRPr="00EF52D7" w:rsidRDefault="00146185" w:rsidP="005241A1">
            <w:pPr>
              <w:rPr>
                <w:sz w:val="20"/>
                <w:szCs w:val="20"/>
              </w:rPr>
            </w:pPr>
          </w:p>
        </w:tc>
        <w:tc>
          <w:tcPr>
            <w:tcW w:w="6210" w:type="dxa"/>
          </w:tcPr>
          <w:p w14:paraId="0A03FF34" w14:textId="566218AC" w:rsidR="00A27B28" w:rsidRDefault="00A27B28">
            <w:pPr>
              <w:rPr>
                <w:sz w:val="20"/>
                <w:szCs w:val="20"/>
              </w:rPr>
            </w:pPr>
            <w:r w:rsidRPr="00EC033E">
              <w:rPr>
                <w:sz w:val="20"/>
                <w:szCs w:val="20"/>
                <w:u w:val="single"/>
              </w:rPr>
              <w:t>Qualitative</w:t>
            </w:r>
            <w:r>
              <w:rPr>
                <w:sz w:val="20"/>
                <w:szCs w:val="20"/>
              </w:rPr>
              <w:t xml:space="preserve">: </w:t>
            </w:r>
          </w:p>
          <w:p w14:paraId="26F5F888" w14:textId="56FB97E5" w:rsidR="00386C1B" w:rsidRDefault="00386C1B">
            <w:pPr>
              <w:rPr>
                <w:sz w:val="20"/>
                <w:szCs w:val="20"/>
              </w:rPr>
            </w:pPr>
            <w:r w:rsidRPr="00D93F41">
              <w:rPr>
                <w:sz w:val="20"/>
                <w:szCs w:val="20"/>
              </w:rPr>
              <w:t>NURS N9352 Qualitative Research Design &amp; Methods</w:t>
            </w:r>
          </w:p>
          <w:p w14:paraId="4B1361B3" w14:textId="7E2CED2D" w:rsidR="00ED7061" w:rsidRDefault="00ED7061">
            <w:pPr>
              <w:rPr>
                <w:sz w:val="20"/>
                <w:szCs w:val="20"/>
              </w:rPr>
            </w:pPr>
            <w:r>
              <w:rPr>
                <w:sz w:val="20"/>
                <w:szCs w:val="20"/>
              </w:rPr>
              <w:t>COMS W4170 User Interface Design</w:t>
            </w:r>
          </w:p>
          <w:p w14:paraId="65D1ACB0" w14:textId="77777777" w:rsidR="003242A8" w:rsidRDefault="003242A8">
            <w:pPr>
              <w:rPr>
                <w:sz w:val="20"/>
                <w:szCs w:val="20"/>
              </w:rPr>
            </w:pPr>
          </w:p>
          <w:p w14:paraId="1A0EFAEB" w14:textId="77777777" w:rsidR="00A27B28" w:rsidRDefault="00A27B28">
            <w:pPr>
              <w:rPr>
                <w:sz w:val="20"/>
                <w:szCs w:val="20"/>
              </w:rPr>
            </w:pPr>
            <w:r w:rsidRPr="00A27B28">
              <w:rPr>
                <w:sz w:val="20"/>
                <w:szCs w:val="20"/>
                <w:u w:val="single"/>
              </w:rPr>
              <w:t>Quantitative</w:t>
            </w:r>
            <w:r>
              <w:rPr>
                <w:sz w:val="20"/>
                <w:szCs w:val="20"/>
              </w:rPr>
              <w:t xml:space="preserve">: </w:t>
            </w:r>
          </w:p>
          <w:p w14:paraId="036D3FFF" w14:textId="35734193" w:rsidR="005241A1" w:rsidRDefault="005241A1">
            <w:pPr>
              <w:rPr>
                <w:sz w:val="20"/>
                <w:szCs w:val="20"/>
              </w:rPr>
            </w:pPr>
            <w:r w:rsidRPr="00EF52D7">
              <w:rPr>
                <w:sz w:val="20"/>
                <w:szCs w:val="20"/>
              </w:rPr>
              <w:t xml:space="preserve">HBSS 4199 </w:t>
            </w:r>
            <w:r w:rsidR="00236D57">
              <w:rPr>
                <w:sz w:val="20"/>
                <w:szCs w:val="20"/>
              </w:rPr>
              <w:t xml:space="preserve">or HBSS 4160 </w:t>
            </w:r>
            <w:r w:rsidRPr="00EF52D7">
              <w:rPr>
                <w:sz w:val="20"/>
                <w:szCs w:val="20"/>
              </w:rPr>
              <w:t>Introduction to Biostatistics (Teachers College)</w:t>
            </w:r>
          </w:p>
          <w:p w14:paraId="1E708A47" w14:textId="77777777" w:rsidR="003242A8" w:rsidRDefault="003242A8" w:rsidP="003242A8">
            <w:pPr>
              <w:rPr>
                <w:sz w:val="20"/>
                <w:szCs w:val="20"/>
              </w:rPr>
            </w:pPr>
            <w:r>
              <w:rPr>
                <w:sz w:val="20"/>
                <w:szCs w:val="20"/>
              </w:rPr>
              <w:t>QMSS G4063 Data Visualization (Teachers College)</w:t>
            </w:r>
          </w:p>
          <w:p w14:paraId="4CA3CE97" w14:textId="43395304" w:rsidR="00745E71" w:rsidRDefault="00745E71" w:rsidP="003242A8">
            <w:pPr>
              <w:rPr>
                <w:sz w:val="20"/>
                <w:szCs w:val="20"/>
              </w:rPr>
            </w:pPr>
            <w:r>
              <w:rPr>
                <w:sz w:val="20"/>
                <w:szCs w:val="20"/>
              </w:rPr>
              <w:t>COMS W4705 Natural Language Processing</w:t>
            </w:r>
          </w:p>
          <w:p w14:paraId="63599DE0" w14:textId="43D859DE" w:rsidR="00A27B28" w:rsidRDefault="00A27B28">
            <w:pPr>
              <w:rPr>
                <w:sz w:val="20"/>
                <w:szCs w:val="20"/>
              </w:rPr>
            </w:pPr>
            <w:r w:rsidRPr="00EF52D7">
              <w:rPr>
                <w:sz w:val="20"/>
                <w:szCs w:val="20"/>
              </w:rPr>
              <w:t>COMS W4771 Machine Learning</w:t>
            </w:r>
          </w:p>
          <w:p w14:paraId="0932AA55" w14:textId="77BD253D" w:rsidR="00745E71" w:rsidRPr="00EF52D7" w:rsidRDefault="00745E71">
            <w:pPr>
              <w:rPr>
                <w:sz w:val="20"/>
                <w:szCs w:val="20"/>
              </w:rPr>
            </w:pPr>
            <w:r>
              <w:rPr>
                <w:sz w:val="20"/>
                <w:szCs w:val="20"/>
              </w:rPr>
              <w:t>COMS W4772 Advanced Machine Learning</w:t>
            </w:r>
          </w:p>
          <w:p w14:paraId="6E3889FD" w14:textId="77777777" w:rsidR="00A27B28" w:rsidRDefault="00A27B28">
            <w:pPr>
              <w:rPr>
                <w:sz w:val="20"/>
                <w:szCs w:val="20"/>
              </w:rPr>
            </w:pPr>
            <w:r w:rsidRPr="00EF52D7">
              <w:rPr>
                <w:sz w:val="20"/>
                <w:szCs w:val="20"/>
              </w:rPr>
              <w:t xml:space="preserve">STAT W4240 Data Mining </w:t>
            </w:r>
          </w:p>
          <w:p w14:paraId="428733CB" w14:textId="57DAD520" w:rsidR="006C53CA" w:rsidRDefault="006C53CA">
            <w:pPr>
              <w:rPr>
                <w:sz w:val="20"/>
                <w:szCs w:val="20"/>
              </w:rPr>
            </w:pPr>
            <w:r>
              <w:rPr>
                <w:sz w:val="20"/>
                <w:szCs w:val="20"/>
              </w:rPr>
              <w:t>STAT W4026 Applied Data Mining</w:t>
            </w:r>
          </w:p>
          <w:p w14:paraId="27BF58AA" w14:textId="13A548F5" w:rsidR="00CB521B" w:rsidRDefault="00CB521B">
            <w:pPr>
              <w:rPr>
                <w:sz w:val="20"/>
                <w:szCs w:val="20"/>
              </w:rPr>
            </w:pPr>
            <w:r w:rsidRPr="003D4563">
              <w:rPr>
                <w:sz w:val="20"/>
                <w:szCs w:val="20"/>
              </w:rPr>
              <w:t xml:space="preserve">STAT G6509 </w:t>
            </w:r>
            <w:r w:rsidR="00346EDA">
              <w:rPr>
                <w:sz w:val="20"/>
                <w:szCs w:val="20"/>
              </w:rPr>
              <w:t>Foundations of Graphical Models</w:t>
            </w:r>
          </w:p>
          <w:p w14:paraId="37F19B36" w14:textId="77777777" w:rsidR="005241A1" w:rsidRPr="00EF52D7" w:rsidRDefault="005241A1">
            <w:pPr>
              <w:rPr>
                <w:sz w:val="20"/>
                <w:szCs w:val="20"/>
              </w:rPr>
            </w:pPr>
            <w:r w:rsidRPr="00EF52D7">
              <w:rPr>
                <w:sz w:val="20"/>
                <w:szCs w:val="20"/>
              </w:rPr>
              <w:t>STAT G6104 Applied Statistics</w:t>
            </w:r>
          </w:p>
          <w:p w14:paraId="2E4A955D" w14:textId="34BC9AB0" w:rsidR="005241A1" w:rsidRDefault="005241A1" w:rsidP="005241A1">
            <w:pPr>
              <w:rPr>
                <w:sz w:val="20"/>
                <w:szCs w:val="20"/>
              </w:rPr>
            </w:pPr>
            <w:r w:rsidRPr="00EF52D7">
              <w:rPr>
                <w:sz w:val="20"/>
                <w:szCs w:val="20"/>
              </w:rPr>
              <w:t>BIST P6104/</w:t>
            </w:r>
            <w:r w:rsidR="006C53CA">
              <w:rPr>
                <w:sz w:val="20"/>
                <w:szCs w:val="20"/>
              </w:rPr>
              <w:t>P</w:t>
            </w:r>
            <w:r w:rsidRPr="00EF52D7">
              <w:rPr>
                <w:sz w:val="20"/>
                <w:szCs w:val="20"/>
              </w:rPr>
              <w:t>6114 Introduction to Biostatistical Methods</w:t>
            </w:r>
          </w:p>
          <w:p w14:paraId="43A5A2BA" w14:textId="77777777" w:rsidR="002F06EF" w:rsidRPr="00EF52D7" w:rsidRDefault="002F06EF" w:rsidP="002F06EF">
            <w:pPr>
              <w:rPr>
                <w:sz w:val="20"/>
                <w:szCs w:val="20"/>
              </w:rPr>
            </w:pPr>
            <w:r w:rsidRPr="00EF52D7">
              <w:rPr>
                <w:sz w:val="20"/>
                <w:szCs w:val="20"/>
              </w:rPr>
              <w:t xml:space="preserve">BIST </w:t>
            </w:r>
            <w:r>
              <w:rPr>
                <w:sz w:val="20"/>
                <w:szCs w:val="20"/>
              </w:rPr>
              <w:t>P</w:t>
            </w:r>
            <w:r w:rsidRPr="00EF52D7">
              <w:rPr>
                <w:sz w:val="20"/>
                <w:szCs w:val="20"/>
              </w:rPr>
              <w:t>8116 Design of Medical Experiments</w:t>
            </w:r>
          </w:p>
          <w:p w14:paraId="7E50E287" w14:textId="10A46382" w:rsidR="00745E71" w:rsidRDefault="002F06EF" w:rsidP="005241A1">
            <w:pPr>
              <w:rPr>
                <w:sz w:val="20"/>
                <w:szCs w:val="20"/>
              </w:rPr>
            </w:pPr>
            <w:r w:rsidRPr="003D4563">
              <w:rPr>
                <w:sz w:val="20"/>
                <w:szCs w:val="20"/>
              </w:rPr>
              <w:t>BIST P9120 Topics in Statistical Learning</w:t>
            </w:r>
            <w:r w:rsidR="003D4563">
              <w:rPr>
                <w:sz w:val="20"/>
                <w:szCs w:val="20"/>
              </w:rPr>
              <w:t xml:space="preserve"> and Data Mining</w:t>
            </w:r>
          </w:p>
          <w:p w14:paraId="311641E9" w14:textId="77777777" w:rsidR="002F06EF" w:rsidRDefault="002F06EF" w:rsidP="005241A1">
            <w:pPr>
              <w:rPr>
                <w:sz w:val="20"/>
                <w:szCs w:val="20"/>
              </w:rPr>
            </w:pPr>
          </w:p>
          <w:p w14:paraId="000F5BC5" w14:textId="77777777" w:rsidR="00745E71" w:rsidRDefault="00745E71" w:rsidP="005241A1">
            <w:pPr>
              <w:rPr>
                <w:sz w:val="20"/>
                <w:szCs w:val="20"/>
              </w:rPr>
            </w:pPr>
            <w:r w:rsidRPr="00745E71">
              <w:rPr>
                <w:sz w:val="20"/>
                <w:szCs w:val="20"/>
                <w:u w:val="single"/>
              </w:rPr>
              <w:t>Information Technology</w:t>
            </w:r>
            <w:r>
              <w:rPr>
                <w:sz w:val="20"/>
                <w:szCs w:val="20"/>
              </w:rPr>
              <w:t>:</w:t>
            </w:r>
          </w:p>
          <w:p w14:paraId="0E97D4AA" w14:textId="190561BA" w:rsidR="00745E71" w:rsidRDefault="00745E71" w:rsidP="00745E71">
            <w:pPr>
              <w:rPr>
                <w:sz w:val="20"/>
                <w:szCs w:val="20"/>
              </w:rPr>
            </w:pPr>
            <w:r>
              <w:rPr>
                <w:sz w:val="20"/>
                <w:szCs w:val="20"/>
              </w:rPr>
              <w:t xml:space="preserve">QMSS G4063 Data </w:t>
            </w:r>
            <w:r w:rsidR="00932D39">
              <w:rPr>
                <w:sz w:val="20"/>
                <w:szCs w:val="20"/>
              </w:rPr>
              <w:t xml:space="preserve">Visualization </w:t>
            </w:r>
          </w:p>
          <w:p w14:paraId="666853A6" w14:textId="4B5E021D" w:rsidR="00942B93" w:rsidRDefault="00942B93" w:rsidP="00745E71">
            <w:pPr>
              <w:rPr>
                <w:sz w:val="20"/>
                <w:szCs w:val="20"/>
              </w:rPr>
            </w:pPr>
            <w:r>
              <w:rPr>
                <w:sz w:val="20"/>
                <w:szCs w:val="20"/>
              </w:rPr>
              <w:t>COMS W4111 Introduction to Databases</w:t>
            </w:r>
          </w:p>
          <w:p w14:paraId="0A302971" w14:textId="0BB20F94" w:rsidR="00CB521B" w:rsidRDefault="00CB521B" w:rsidP="00745E71">
            <w:pPr>
              <w:rPr>
                <w:sz w:val="20"/>
                <w:szCs w:val="20"/>
              </w:rPr>
            </w:pPr>
            <w:r w:rsidRPr="003D4563">
              <w:rPr>
                <w:sz w:val="20"/>
                <w:szCs w:val="20"/>
              </w:rPr>
              <w:t>CSOR W4</w:t>
            </w:r>
            <w:r w:rsidR="003D4563" w:rsidRPr="003D4563">
              <w:rPr>
                <w:sz w:val="20"/>
                <w:szCs w:val="20"/>
              </w:rPr>
              <w:t>246 Algorithms for Data Science</w:t>
            </w:r>
          </w:p>
          <w:p w14:paraId="0E63A3D2" w14:textId="01240B23" w:rsidR="00942B93" w:rsidRPr="00EF52D7" w:rsidRDefault="00942B93" w:rsidP="00745E71">
            <w:pPr>
              <w:rPr>
                <w:sz w:val="20"/>
                <w:szCs w:val="20"/>
              </w:rPr>
            </w:pPr>
            <w:r>
              <w:rPr>
                <w:sz w:val="20"/>
                <w:szCs w:val="20"/>
              </w:rPr>
              <w:t>COMS W4156 Advanced Software Engineering</w:t>
            </w:r>
          </w:p>
          <w:p w14:paraId="411EBBBB" w14:textId="77777777" w:rsidR="002F06EF" w:rsidRDefault="002F06EF" w:rsidP="002F06EF">
            <w:pPr>
              <w:rPr>
                <w:sz w:val="20"/>
                <w:szCs w:val="20"/>
              </w:rPr>
            </w:pPr>
            <w:r w:rsidRPr="00EF52D7">
              <w:rPr>
                <w:sz w:val="20"/>
                <w:szCs w:val="20"/>
              </w:rPr>
              <w:t>COMS W4231 Analysis of Algorithms</w:t>
            </w:r>
          </w:p>
          <w:p w14:paraId="60DD7FD6" w14:textId="02EBB65A" w:rsidR="00745E71" w:rsidRPr="00EF52D7" w:rsidRDefault="00745E71" w:rsidP="00745E71">
            <w:pPr>
              <w:rPr>
                <w:sz w:val="20"/>
                <w:szCs w:val="20"/>
              </w:rPr>
            </w:pPr>
            <w:r w:rsidRPr="00EF52D7">
              <w:rPr>
                <w:sz w:val="20"/>
                <w:szCs w:val="20"/>
              </w:rPr>
              <w:t>COMS W4444 Programming and Problem Solving</w:t>
            </w:r>
          </w:p>
          <w:p w14:paraId="4ADC3FEE" w14:textId="02C2BA93" w:rsidR="00745E71" w:rsidRPr="00EF52D7" w:rsidRDefault="00745E71" w:rsidP="005241A1">
            <w:pPr>
              <w:rPr>
                <w:sz w:val="20"/>
                <w:szCs w:val="20"/>
              </w:rPr>
            </w:pPr>
            <w:r>
              <w:rPr>
                <w:sz w:val="20"/>
                <w:szCs w:val="20"/>
              </w:rPr>
              <w:t>COMS E6111 Advanced Database Systems</w:t>
            </w:r>
          </w:p>
        </w:tc>
        <w:tc>
          <w:tcPr>
            <w:tcW w:w="6120" w:type="dxa"/>
          </w:tcPr>
          <w:p w14:paraId="612723C1" w14:textId="77777777" w:rsidR="00374565" w:rsidRDefault="00374565" w:rsidP="00786D94">
            <w:pPr>
              <w:rPr>
                <w:sz w:val="20"/>
                <w:szCs w:val="20"/>
              </w:rPr>
            </w:pPr>
          </w:p>
          <w:p w14:paraId="35938A97" w14:textId="77777777" w:rsidR="00374565" w:rsidRDefault="00374565" w:rsidP="00786D94">
            <w:pPr>
              <w:rPr>
                <w:sz w:val="20"/>
                <w:szCs w:val="20"/>
              </w:rPr>
            </w:pPr>
          </w:p>
          <w:p w14:paraId="783896C6" w14:textId="77777777" w:rsidR="00374565" w:rsidRDefault="00374565" w:rsidP="00786D94">
            <w:pPr>
              <w:rPr>
                <w:sz w:val="20"/>
                <w:szCs w:val="20"/>
              </w:rPr>
            </w:pPr>
          </w:p>
          <w:p w14:paraId="2DFD148E" w14:textId="77777777" w:rsidR="00374565" w:rsidRDefault="00374565" w:rsidP="00786D94">
            <w:pPr>
              <w:rPr>
                <w:sz w:val="20"/>
                <w:szCs w:val="20"/>
              </w:rPr>
            </w:pPr>
          </w:p>
          <w:p w14:paraId="610A5158" w14:textId="77777777" w:rsidR="00374565" w:rsidRDefault="00374565" w:rsidP="00786D94">
            <w:pPr>
              <w:rPr>
                <w:sz w:val="20"/>
                <w:szCs w:val="20"/>
              </w:rPr>
            </w:pPr>
          </w:p>
          <w:p w14:paraId="63DF7AED" w14:textId="77777777" w:rsidR="00374565" w:rsidRDefault="00374565" w:rsidP="00786D94">
            <w:pPr>
              <w:rPr>
                <w:sz w:val="20"/>
                <w:szCs w:val="20"/>
              </w:rPr>
            </w:pPr>
          </w:p>
          <w:p w14:paraId="0F7BCDC3" w14:textId="77777777" w:rsidR="00374565" w:rsidRDefault="00374565" w:rsidP="00786D94">
            <w:pPr>
              <w:rPr>
                <w:sz w:val="20"/>
                <w:szCs w:val="20"/>
              </w:rPr>
            </w:pPr>
          </w:p>
          <w:p w14:paraId="1B916864" w14:textId="77777777" w:rsidR="00374565" w:rsidRDefault="00374565" w:rsidP="00786D94">
            <w:pPr>
              <w:rPr>
                <w:sz w:val="20"/>
                <w:szCs w:val="20"/>
              </w:rPr>
            </w:pPr>
          </w:p>
          <w:p w14:paraId="345E80CC" w14:textId="77777777" w:rsidR="00374565" w:rsidRDefault="00374565" w:rsidP="00786D94">
            <w:pPr>
              <w:rPr>
                <w:sz w:val="20"/>
                <w:szCs w:val="20"/>
              </w:rPr>
            </w:pPr>
          </w:p>
          <w:p w14:paraId="287FDBFE" w14:textId="77777777" w:rsidR="00374565" w:rsidRDefault="00374565" w:rsidP="00786D94">
            <w:pPr>
              <w:rPr>
                <w:sz w:val="20"/>
                <w:szCs w:val="20"/>
              </w:rPr>
            </w:pPr>
          </w:p>
          <w:p w14:paraId="4C27567F" w14:textId="77777777" w:rsidR="00374565" w:rsidRDefault="00374565" w:rsidP="00786D94">
            <w:pPr>
              <w:rPr>
                <w:sz w:val="20"/>
                <w:szCs w:val="20"/>
              </w:rPr>
            </w:pPr>
          </w:p>
          <w:p w14:paraId="1C2E1AF5" w14:textId="77777777" w:rsidR="00374565" w:rsidRDefault="00374565" w:rsidP="00786D94">
            <w:pPr>
              <w:rPr>
                <w:sz w:val="20"/>
                <w:szCs w:val="20"/>
              </w:rPr>
            </w:pPr>
          </w:p>
          <w:p w14:paraId="2FCCF429" w14:textId="77777777" w:rsidR="00374565" w:rsidRDefault="00374565" w:rsidP="00786D94">
            <w:pPr>
              <w:rPr>
                <w:sz w:val="20"/>
                <w:szCs w:val="20"/>
              </w:rPr>
            </w:pPr>
          </w:p>
          <w:p w14:paraId="64BF837D" w14:textId="77777777" w:rsidR="00374565" w:rsidRDefault="00374565" w:rsidP="00786D94">
            <w:pPr>
              <w:rPr>
                <w:sz w:val="20"/>
                <w:szCs w:val="20"/>
              </w:rPr>
            </w:pPr>
          </w:p>
          <w:p w14:paraId="7E8D7B14" w14:textId="77777777" w:rsidR="005241A1" w:rsidRPr="00EF52D7" w:rsidRDefault="00A4107A" w:rsidP="00786D94">
            <w:pPr>
              <w:rPr>
                <w:sz w:val="20"/>
                <w:szCs w:val="20"/>
              </w:rPr>
            </w:pPr>
            <w:r w:rsidRPr="00EF52D7">
              <w:rPr>
                <w:sz w:val="20"/>
                <w:szCs w:val="20"/>
              </w:rPr>
              <w:t>Enrollment in</w:t>
            </w:r>
            <w:r w:rsidR="008D3F7D" w:rsidRPr="00EF52D7">
              <w:rPr>
                <w:sz w:val="20"/>
                <w:szCs w:val="20"/>
              </w:rPr>
              <w:t xml:space="preserve"> some courses restricted to the </w:t>
            </w:r>
            <w:r w:rsidRPr="00EF52D7">
              <w:rPr>
                <w:sz w:val="20"/>
                <w:szCs w:val="20"/>
              </w:rPr>
              <w:t>cross registration change of program p</w:t>
            </w:r>
            <w:r w:rsidR="005241A1" w:rsidRPr="00EF52D7">
              <w:rPr>
                <w:sz w:val="20"/>
                <w:szCs w:val="20"/>
              </w:rPr>
              <w:t xml:space="preserve">eriod </w:t>
            </w:r>
            <w:r w:rsidRPr="00EF52D7">
              <w:rPr>
                <w:i/>
                <w:sz w:val="20"/>
                <w:szCs w:val="20"/>
              </w:rPr>
              <w:t>(</w:t>
            </w:r>
            <w:hyperlink r:id="rId4" w:history="1">
              <w:r w:rsidRPr="00EF52D7">
                <w:rPr>
                  <w:rStyle w:val="Hyperlink"/>
                  <w:i/>
                  <w:sz w:val="20"/>
                  <w:szCs w:val="20"/>
                </w:rPr>
                <w:t>http://registrar.columbia.edu/academic-calendar/6</w:t>
              </w:r>
            </w:hyperlink>
            <w:r w:rsidRPr="00EF52D7">
              <w:rPr>
                <w:i/>
                <w:sz w:val="20"/>
                <w:szCs w:val="20"/>
              </w:rPr>
              <w:t>)</w:t>
            </w:r>
            <w:r w:rsidRPr="00EF52D7">
              <w:rPr>
                <w:sz w:val="20"/>
                <w:szCs w:val="20"/>
              </w:rPr>
              <w:t xml:space="preserve">. Mailman School of Public Health </w:t>
            </w:r>
            <w:r w:rsidR="00786D94" w:rsidRPr="00EF52D7">
              <w:rPr>
                <w:sz w:val="20"/>
                <w:szCs w:val="20"/>
              </w:rPr>
              <w:t xml:space="preserve">uses separate forms </w:t>
            </w:r>
            <w:r w:rsidRPr="00EF52D7">
              <w:rPr>
                <w:sz w:val="20"/>
                <w:szCs w:val="20"/>
              </w:rPr>
              <w:t>(see DBMI website)</w:t>
            </w:r>
            <w:r w:rsidR="00786D94" w:rsidRPr="00EF52D7">
              <w:rPr>
                <w:sz w:val="20"/>
                <w:szCs w:val="20"/>
              </w:rPr>
              <w:t>.</w:t>
            </w:r>
            <w:r w:rsidRPr="00EF52D7">
              <w:rPr>
                <w:sz w:val="20"/>
                <w:szCs w:val="20"/>
              </w:rPr>
              <w:t xml:space="preserve"> </w:t>
            </w:r>
            <w:r w:rsidR="00786D94" w:rsidRPr="00EF52D7">
              <w:rPr>
                <w:sz w:val="20"/>
                <w:szCs w:val="20"/>
              </w:rPr>
              <w:t>Others use</w:t>
            </w:r>
            <w:r w:rsidR="005241A1" w:rsidRPr="00EF52D7">
              <w:rPr>
                <w:sz w:val="20"/>
                <w:szCs w:val="20"/>
              </w:rPr>
              <w:t xml:space="preserve"> add/drop forms</w:t>
            </w:r>
            <w:r w:rsidRPr="00EF52D7">
              <w:rPr>
                <w:sz w:val="20"/>
                <w:szCs w:val="20"/>
              </w:rPr>
              <w:t xml:space="preserve"> </w:t>
            </w:r>
            <w:r w:rsidRPr="00EF52D7">
              <w:rPr>
                <w:i/>
                <w:sz w:val="20"/>
                <w:szCs w:val="20"/>
              </w:rPr>
              <w:t>(http://registrar.columbia.edu/registrar-forms)</w:t>
            </w:r>
            <w:r w:rsidR="005241A1" w:rsidRPr="00EF52D7">
              <w:rPr>
                <w:sz w:val="20"/>
                <w:szCs w:val="20"/>
              </w:rPr>
              <w:t xml:space="preserve"> </w:t>
            </w:r>
          </w:p>
        </w:tc>
      </w:tr>
      <w:tr w:rsidR="005241A1" w:rsidRPr="00EF52D7" w14:paraId="7E412D8B" w14:textId="77777777" w:rsidTr="00D4736A">
        <w:tc>
          <w:tcPr>
            <w:tcW w:w="3510" w:type="dxa"/>
          </w:tcPr>
          <w:p w14:paraId="642EB49D" w14:textId="7759F795" w:rsidR="005241A1" w:rsidRPr="00EF52D7" w:rsidRDefault="00374565" w:rsidP="000016B3">
            <w:pPr>
              <w:rPr>
                <w:sz w:val="20"/>
                <w:szCs w:val="20"/>
              </w:rPr>
            </w:pPr>
            <w:r>
              <w:rPr>
                <w:sz w:val="20"/>
                <w:szCs w:val="20"/>
              </w:rPr>
              <w:t xml:space="preserve">Domain – 2 courses </w:t>
            </w:r>
            <w:r w:rsidR="000016B3">
              <w:rPr>
                <w:sz w:val="20"/>
                <w:szCs w:val="20"/>
              </w:rPr>
              <w:t xml:space="preserve">for Data Science (DS), Translational (TR) and Bioinformatics (BIO) students </w:t>
            </w:r>
            <w:r>
              <w:rPr>
                <w:sz w:val="20"/>
                <w:szCs w:val="20"/>
              </w:rPr>
              <w:t>from one of four concentration categories: Clinical (CL), Biological (BIO), Translational (TR), and Public Health (PH)</w:t>
            </w:r>
            <w:r w:rsidR="000016B3">
              <w:rPr>
                <w:sz w:val="20"/>
                <w:szCs w:val="20"/>
              </w:rPr>
              <w:t>.  Clinical (CL) and Public He</w:t>
            </w:r>
            <w:r w:rsidR="004A53B9">
              <w:rPr>
                <w:sz w:val="20"/>
                <w:szCs w:val="20"/>
              </w:rPr>
              <w:t>alth (PH) students may take 2 or</w:t>
            </w:r>
            <w:r w:rsidR="000016B3">
              <w:rPr>
                <w:sz w:val="20"/>
                <w:szCs w:val="20"/>
              </w:rPr>
              <w:t xml:space="preserve"> 3 courses</w:t>
            </w:r>
            <w:r w:rsidR="007444C1">
              <w:rPr>
                <w:sz w:val="20"/>
                <w:szCs w:val="20"/>
              </w:rPr>
              <w:t>, dependent upon number of objectives taken above.</w:t>
            </w:r>
            <w:r w:rsidR="000A27EE">
              <w:rPr>
                <w:sz w:val="20"/>
                <w:szCs w:val="20"/>
              </w:rPr>
              <w:t xml:space="preserve">  </w:t>
            </w:r>
            <w:r w:rsidR="00967F29">
              <w:rPr>
                <w:sz w:val="20"/>
                <w:szCs w:val="20"/>
              </w:rPr>
              <w:t>For t hose students, i</w:t>
            </w:r>
            <w:r w:rsidR="000A27EE">
              <w:rPr>
                <w:sz w:val="20"/>
                <w:szCs w:val="20"/>
              </w:rPr>
              <w:t>f taking 2</w:t>
            </w:r>
            <w:r w:rsidR="00967F29">
              <w:rPr>
                <w:sz w:val="20"/>
                <w:szCs w:val="20"/>
              </w:rPr>
              <w:t xml:space="preserve"> </w:t>
            </w:r>
            <w:proofErr w:type="gramStart"/>
            <w:r w:rsidR="00967F29">
              <w:rPr>
                <w:sz w:val="20"/>
                <w:szCs w:val="20"/>
              </w:rPr>
              <w:t>domain</w:t>
            </w:r>
            <w:proofErr w:type="gramEnd"/>
            <w:r w:rsidR="000A27EE">
              <w:rPr>
                <w:sz w:val="20"/>
                <w:szCs w:val="20"/>
              </w:rPr>
              <w:t>, take 3 objectives above.  If taking 3</w:t>
            </w:r>
            <w:r w:rsidR="00967F29">
              <w:rPr>
                <w:sz w:val="20"/>
                <w:szCs w:val="20"/>
              </w:rPr>
              <w:t xml:space="preserve"> </w:t>
            </w:r>
            <w:proofErr w:type="gramStart"/>
            <w:r w:rsidR="00967F29">
              <w:rPr>
                <w:sz w:val="20"/>
                <w:szCs w:val="20"/>
              </w:rPr>
              <w:t>domain</w:t>
            </w:r>
            <w:proofErr w:type="gramEnd"/>
            <w:r w:rsidR="000A27EE">
              <w:rPr>
                <w:sz w:val="20"/>
                <w:szCs w:val="20"/>
              </w:rPr>
              <w:t xml:space="preserve">, take 2 </w:t>
            </w:r>
            <w:r w:rsidR="000A27EE">
              <w:rPr>
                <w:sz w:val="20"/>
                <w:szCs w:val="20"/>
              </w:rPr>
              <w:lastRenderedPageBreak/>
              <w:t>objectives above.</w:t>
            </w:r>
          </w:p>
        </w:tc>
        <w:tc>
          <w:tcPr>
            <w:tcW w:w="6210" w:type="dxa"/>
          </w:tcPr>
          <w:p w14:paraId="1B28D3DF" w14:textId="77777777" w:rsidR="007444C1" w:rsidRPr="007444C1" w:rsidRDefault="007444C1">
            <w:pPr>
              <w:rPr>
                <w:sz w:val="20"/>
                <w:szCs w:val="20"/>
                <w:u w:val="single"/>
              </w:rPr>
            </w:pPr>
            <w:r w:rsidRPr="007444C1">
              <w:rPr>
                <w:sz w:val="20"/>
                <w:szCs w:val="20"/>
                <w:u w:val="single"/>
              </w:rPr>
              <w:lastRenderedPageBreak/>
              <w:t>Clinical:</w:t>
            </w:r>
          </w:p>
          <w:p w14:paraId="055BDE28" w14:textId="77777777" w:rsidR="007444C1" w:rsidRPr="00EF52D7" w:rsidRDefault="007444C1" w:rsidP="007444C1">
            <w:pPr>
              <w:rPr>
                <w:sz w:val="20"/>
                <w:szCs w:val="20"/>
              </w:rPr>
            </w:pPr>
            <w:r w:rsidRPr="00EF52D7">
              <w:rPr>
                <w:sz w:val="20"/>
                <w:szCs w:val="20"/>
              </w:rPr>
              <w:t>BINF G4004 Applied Clinical Information Systems</w:t>
            </w:r>
          </w:p>
          <w:p w14:paraId="30666A97" w14:textId="77777777" w:rsidR="007444C1" w:rsidRPr="00EF52D7" w:rsidRDefault="007444C1" w:rsidP="007444C1">
            <w:pPr>
              <w:rPr>
                <w:sz w:val="20"/>
                <w:szCs w:val="20"/>
              </w:rPr>
            </w:pPr>
            <w:r w:rsidRPr="00EF52D7">
              <w:rPr>
                <w:sz w:val="20"/>
                <w:szCs w:val="20"/>
              </w:rPr>
              <w:t>BINF G4005 Process Redesign in Complex Organizations</w:t>
            </w:r>
          </w:p>
          <w:p w14:paraId="6CDDB554" w14:textId="108235EE" w:rsidR="007444C1" w:rsidRPr="00EF52D7" w:rsidRDefault="007444C1" w:rsidP="007444C1">
            <w:pPr>
              <w:rPr>
                <w:sz w:val="20"/>
                <w:szCs w:val="20"/>
              </w:rPr>
            </w:pPr>
            <w:r w:rsidRPr="00EF52D7">
              <w:rPr>
                <w:sz w:val="20"/>
                <w:szCs w:val="20"/>
              </w:rPr>
              <w:t>BINF G4011 Acculturation to Medicine</w:t>
            </w:r>
            <w:r>
              <w:rPr>
                <w:sz w:val="20"/>
                <w:szCs w:val="20"/>
              </w:rPr>
              <w:t xml:space="preserve"> and Biomedical Informatics</w:t>
            </w:r>
          </w:p>
          <w:p w14:paraId="3B92CB42" w14:textId="6E5B99D7" w:rsidR="007444C1" w:rsidRDefault="007444C1">
            <w:pPr>
              <w:rPr>
                <w:sz w:val="20"/>
                <w:szCs w:val="20"/>
              </w:rPr>
            </w:pPr>
            <w:r>
              <w:rPr>
                <w:sz w:val="20"/>
                <w:szCs w:val="20"/>
              </w:rPr>
              <w:t>PATH G6003 Mechanisms in Human Disease</w:t>
            </w:r>
          </w:p>
          <w:p w14:paraId="0854E2F0" w14:textId="77777777" w:rsidR="007444C1" w:rsidRDefault="007444C1">
            <w:pPr>
              <w:rPr>
                <w:sz w:val="20"/>
                <w:szCs w:val="20"/>
              </w:rPr>
            </w:pPr>
          </w:p>
          <w:p w14:paraId="4B29B7A7" w14:textId="1A7766E6" w:rsidR="007444C1" w:rsidRDefault="007444C1">
            <w:pPr>
              <w:rPr>
                <w:sz w:val="20"/>
                <w:szCs w:val="20"/>
              </w:rPr>
            </w:pPr>
            <w:r w:rsidRPr="007444C1">
              <w:rPr>
                <w:sz w:val="20"/>
                <w:szCs w:val="20"/>
                <w:u w:val="single"/>
              </w:rPr>
              <w:t>Biological</w:t>
            </w:r>
            <w:r>
              <w:rPr>
                <w:sz w:val="20"/>
                <w:szCs w:val="20"/>
              </w:rPr>
              <w:t>:</w:t>
            </w:r>
          </w:p>
          <w:p w14:paraId="45B9336C" w14:textId="6CF69039" w:rsidR="00D87C1D" w:rsidRDefault="00D87C1D">
            <w:pPr>
              <w:rPr>
                <w:sz w:val="20"/>
                <w:szCs w:val="20"/>
              </w:rPr>
            </w:pPr>
            <w:r>
              <w:rPr>
                <w:sz w:val="20"/>
                <w:szCs w:val="20"/>
              </w:rPr>
              <w:t>BINF G4011 Biological Sequence Analysis</w:t>
            </w:r>
          </w:p>
          <w:p w14:paraId="71B3483D" w14:textId="77777777" w:rsidR="007444C1" w:rsidRDefault="007444C1">
            <w:pPr>
              <w:rPr>
                <w:sz w:val="20"/>
                <w:szCs w:val="20"/>
              </w:rPr>
            </w:pPr>
            <w:r>
              <w:rPr>
                <w:sz w:val="20"/>
                <w:szCs w:val="20"/>
              </w:rPr>
              <w:t>BINF G4015 Computational Systems Biology</w:t>
            </w:r>
          </w:p>
          <w:p w14:paraId="05E73F54" w14:textId="57E0A332" w:rsidR="007444C1" w:rsidRDefault="00D87C1D">
            <w:pPr>
              <w:rPr>
                <w:sz w:val="20"/>
                <w:szCs w:val="20"/>
              </w:rPr>
            </w:pPr>
            <w:r>
              <w:rPr>
                <w:sz w:val="20"/>
                <w:szCs w:val="20"/>
              </w:rPr>
              <w:t>BINF G4016</w:t>
            </w:r>
            <w:r w:rsidR="007444C1">
              <w:rPr>
                <w:sz w:val="20"/>
                <w:szCs w:val="20"/>
              </w:rPr>
              <w:t xml:space="preserve"> Quantitative/Computational Aspects of Infectious Dis</w:t>
            </w:r>
          </w:p>
          <w:p w14:paraId="5FE189AE" w14:textId="6A6BD437" w:rsidR="00D87C1D" w:rsidRDefault="00D87C1D">
            <w:pPr>
              <w:rPr>
                <w:sz w:val="20"/>
                <w:szCs w:val="20"/>
              </w:rPr>
            </w:pPr>
            <w:r>
              <w:rPr>
                <w:sz w:val="20"/>
                <w:szCs w:val="20"/>
              </w:rPr>
              <w:t>BINF G4017 Deep Sequencing</w:t>
            </w:r>
          </w:p>
          <w:p w14:paraId="4A07BA51" w14:textId="25838693" w:rsidR="00D87C1D" w:rsidRDefault="00D87C1D">
            <w:pPr>
              <w:rPr>
                <w:sz w:val="20"/>
                <w:szCs w:val="20"/>
              </w:rPr>
            </w:pPr>
            <w:r>
              <w:rPr>
                <w:sz w:val="20"/>
                <w:szCs w:val="20"/>
              </w:rPr>
              <w:t>COMS W4761 Computational Genomics</w:t>
            </w:r>
          </w:p>
          <w:p w14:paraId="41CE8461" w14:textId="490C5597" w:rsidR="00D87C1D" w:rsidRDefault="00351BBE">
            <w:pPr>
              <w:rPr>
                <w:sz w:val="20"/>
                <w:szCs w:val="20"/>
              </w:rPr>
            </w:pPr>
            <w:r w:rsidRPr="003D4563">
              <w:rPr>
                <w:sz w:val="20"/>
                <w:szCs w:val="20"/>
              </w:rPr>
              <w:lastRenderedPageBreak/>
              <w:t>BIOL W4510</w:t>
            </w:r>
            <w:r w:rsidR="00D87C1D" w:rsidRPr="003D4563">
              <w:rPr>
                <w:sz w:val="20"/>
                <w:szCs w:val="20"/>
              </w:rPr>
              <w:t xml:space="preserve"> Genomics</w:t>
            </w:r>
            <w:r w:rsidRPr="003D4563">
              <w:rPr>
                <w:sz w:val="20"/>
                <w:szCs w:val="20"/>
              </w:rPr>
              <w:t xml:space="preserve"> of Gene Regulation</w:t>
            </w:r>
          </w:p>
          <w:p w14:paraId="09B24505" w14:textId="170E7B61" w:rsidR="00351BBE" w:rsidRDefault="00351BBE">
            <w:pPr>
              <w:rPr>
                <w:sz w:val="20"/>
                <w:szCs w:val="20"/>
              </w:rPr>
            </w:pPr>
            <w:r>
              <w:rPr>
                <w:sz w:val="20"/>
                <w:szCs w:val="20"/>
              </w:rPr>
              <w:t>BIST P8119 Advanced Stat/Comp Methods Genetics/Genomics</w:t>
            </w:r>
          </w:p>
          <w:p w14:paraId="294FCF02" w14:textId="75C53DC4" w:rsidR="004A53B9" w:rsidRDefault="004A53B9">
            <w:pPr>
              <w:rPr>
                <w:sz w:val="20"/>
                <w:szCs w:val="20"/>
              </w:rPr>
            </w:pPr>
            <w:r>
              <w:rPr>
                <w:sz w:val="20"/>
                <w:szCs w:val="20"/>
              </w:rPr>
              <w:t>Other courses at http://systemsbiology.columbia.edu/courses</w:t>
            </w:r>
          </w:p>
          <w:p w14:paraId="2AB941F3" w14:textId="77777777" w:rsidR="00D87C1D" w:rsidRDefault="00D87C1D">
            <w:pPr>
              <w:rPr>
                <w:sz w:val="20"/>
                <w:szCs w:val="20"/>
              </w:rPr>
            </w:pPr>
          </w:p>
          <w:p w14:paraId="24694807" w14:textId="1D8CFBA2" w:rsidR="007444C1" w:rsidRPr="005A1283" w:rsidRDefault="00EF27DF">
            <w:pPr>
              <w:rPr>
                <w:sz w:val="20"/>
                <w:szCs w:val="20"/>
                <w:u w:val="single"/>
              </w:rPr>
            </w:pPr>
            <w:r>
              <w:rPr>
                <w:sz w:val="20"/>
                <w:szCs w:val="20"/>
                <w:u w:val="single"/>
              </w:rPr>
              <w:t>Translational</w:t>
            </w:r>
            <w:r w:rsidR="00351BBE" w:rsidRPr="005A1283">
              <w:rPr>
                <w:sz w:val="20"/>
                <w:szCs w:val="20"/>
                <w:u w:val="single"/>
              </w:rPr>
              <w:t>:</w:t>
            </w:r>
          </w:p>
          <w:p w14:paraId="2D646893" w14:textId="7BD8C980" w:rsidR="00351BBE" w:rsidRDefault="00932D39">
            <w:pPr>
              <w:rPr>
                <w:sz w:val="20"/>
                <w:szCs w:val="20"/>
              </w:rPr>
            </w:pPr>
            <w:r>
              <w:rPr>
                <w:sz w:val="20"/>
                <w:szCs w:val="20"/>
              </w:rPr>
              <w:t>BINF G4006</w:t>
            </w:r>
            <w:r w:rsidR="005A1283">
              <w:rPr>
                <w:sz w:val="20"/>
                <w:szCs w:val="20"/>
              </w:rPr>
              <w:t xml:space="preserve"> Translational Bioinformatics</w:t>
            </w:r>
          </w:p>
          <w:p w14:paraId="50043B55" w14:textId="3B4F3ABD" w:rsidR="005A1283" w:rsidRDefault="005A1283">
            <w:pPr>
              <w:rPr>
                <w:sz w:val="20"/>
                <w:szCs w:val="20"/>
              </w:rPr>
            </w:pPr>
            <w:r>
              <w:rPr>
                <w:sz w:val="20"/>
                <w:szCs w:val="20"/>
              </w:rPr>
              <w:t>PATH G6003 Mechanisms in Human Disease</w:t>
            </w:r>
          </w:p>
          <w:p w14:paraId="698D2745" w14:textId="67286E43" w:rsidR="005A1283" w:rsidRDefault="005A1283">
            <w:pPr>
              <w:rPr>
                <w:sz w:val="20"/>
                <w:szCs w:val="20"/>
              </w:rPr>
            </w:pPr>
            <w:r>
              <w:rPr>
                <w:sz w:val="20"/>
                <w:szCs w:val="20"/>
              </w:rPr>
              <w:t>PHAR G8001 Principles of System Pharmacology</w:t>
            </w:r>
          </w:p>
          <w:p w14:paraId="2AC572DE" w14:textId="793C5DDD" w:rsidR="00041E2F" w:rsidRDefault="00041E2F">
            <w:pPr>
              <w:rPr>
                <w:sz w:val="20"/>
                <w:szCs w:val="20"/>
              </w:rPr>
            </w:pPr>
            <w:r w:rsidRPr="003D4563">
              <w:rPr>
                <w:sz w:val="20"/>
                <w:szCs w:val="20"/>
              </w:rPr>
              <w:t>BIOT W4200 Biopharmaceutical Development &amp; Regulation</w:t>
            </w:r>
          </w:p>
          <w:p w14:paraId="369CCD99" w14:textId="38883DE0" w:rsidR="00041E2F" w:rsidRDefault="00041E2F">
            <w:pPr>
              <w:rPr>
                <w:sz w:val="20"/>
                <w:szCs w:val="20"/>
              </w:rPr>
            </w:pPr>
            <w:r>
              <w:rPr>
                <w:sz w:val="20"/>
                <w:szCs w:val="20"/>
              </w:rPr>
              <w:t>COMS E6998 Computational Methods/High Throughput Sequencing</w:t>
            </w:r>
          </w:p>
          <w:p w14:paraId="75FCFF9E" w14:textId="77777777" w:rsidR="007444C1" w:rsidRDefault="007444C1">
            <w:pPr>
              <w:rPr>
                <w:sz w:val="20"/>
                <w:szCs w:val="20"/>
              </w:rPr>
            </w:pPr>
          </w:p>
          <w:p w14:paraId="05E750C1" w14:textId="77777777" w:rsidR="007444C1" w:rsidRDefault="007444C1">
            <w:pPr>
              <w:rPr>
                <w:sz w:val="20"/>
                <w:szCs w:val="20"/>
                <w:u w:val="single"/>
              </w:rPr>
            </w:pPr>
            <w:r w:rsidRPr="007444C1">
              <w:rPr>
                <w:sz w:val="20"/>
                <w:szCs w:val="20"/>
                <w:u w:val="single"/>
              </w:rPr>
              <w:t>Public Health:</w:t>
            </w:r>
          </w:p>
          <w:p w14:paraId="46EC9E65" w14:textId="5C392310" w:rsidR="00346EDA" w:rsidRPr="00346EDA" w:rsidRDefault="00346EDA">
            <w:pPr>
              <w:rPr>
                <w:sz w:val="20"/>
                <w:szCs w:val="20"/>
              </w:rPr>
            </w:pPr>
            <w:r w:rsidRPr="00346EDA">
              <w:rPr>
                <w:sz w:val="20"/>
                <w:szCs w:val="20"/>
              </w:rPr>
              <w:t>BINF G</w:t>
            </w:r>
            <w:r>
              <w:rPr>
                <w:sz w:val="20"/>
                <w:szCs w:val="20"/>
              </w:rPr>
              <w:t>4062 Public Health Informatics</w:t>
            </w:r>
          </w:p>
          <w:p w14:paraId="6ED3DD60" w14:textId="14D38D8B" w:rsidR="005241A1" w:rsidRDefault="00041E2F">
            <w:pPr>
              <w:rPr>
                <w:sz w:val="20"/>
                <w:szCs w:val="20"/>
              </w:rPr>
            </w:pPr>
            <w:r>
              <w:rPr>
                <w:sz w:val="20"/>
                <w:szCs w:val="20"/>
              </w:rPr>
              <w:t>EPID</w:t>
            </w:r>
            <w:r w:rsidR="005241A1" w:rsidRPr="00EF52D7">
              <w:rPr>
                <w:sz w:val="20"/>
                <w:szCs w:val="20"/>
              </w:rPr>
              <w:t xml:space="preserve"> P6400/02 Epi</w:t>
            </w:r>
            <w:r w:rsidR="00EE1780" w:rsidRPr="00EF52D7">
              <w:rPr>
                <w:sz w:val="20"/>
                <w:szCs w:val="20"/>
              </w:rPr>
              <w:t>dem</w:t>
            </w:r>
            <w:r w:rsidR="005241A1" w:rsidRPr="00EF52D7">
              <w:rPr>
                <w:sz w:val="20"/>
                <w:szCs w:val="20"/>
              </w:rPr>
              <w:t>iology</w:t>
            </w:r>
          </w:p>
          <w:p w14:paraId="1C0C36D1" w14:textId="1B9FC054" w:rsidR="00041E2F" w:rsidRDefault="00041E2F">
            <w:pPr>
              <w:rPr>
                <w:sz w:val="20"/>
                <w:szCs w:val="20"/>
              </w:rPr>
            </w:pPr>
            <w:r>
              <w:rPr>
                <w:sz w:val="20"/>
                <w:szCs w:val="20"/>
              </w:rPr>
              <w:t>EPID P8471 Social Epidemiology</w:t>
            </w:r>
          </w:p>
          <w:p w14:paraId="12E9D2E2" w14:textId="2F4BE339" w:rsidR="00041E2F" w:rsidRPr="00EF52D7" w:rsidRDefault="00041E2F">
            <w:pPr>
              <w:rPr>
                <w:sz w:val="20"/>
                <w:szCs w:val="20"/>
              </w:rPr>
            </w:pPr>
            <w:r>
              <w:rPr>
                <w:sz w:val="20"/>
                <w:szCs w:val="20"/>
              </w:rPr>
              <w:t>SOSC P8795 New Media and Health</w:t>
            </w:r>
          </w:p>
          <w:p w14:paraId="50E08CC2" w14:textId="77777777" w:rsidR="005241A1" w:rsidRDefault="005241A1" w:rsidP="005241A1">
            <w:pPr>
              <w:rPr>
                <w:sz w:val="20"/>
                <w:szCs w:val="20"/>
              </w:rPr>
            </w:pPr>
            <w:r w:rsidRPr="00EF52D7">
              <w:rPr>
                <w:sz w:val="20"/>
                <w:szCs w:val="20"/>
              </w:rPr>
              <w:t>BIST P6530 Issues &amp; Approaches in Health Policy &amp; Management</w:t>
            </w:r>
          </w:p>
          <w:p w14:paraId="046D3D8F" w14:textId="27FDE2E1" w:rsidR="00FE4E96" w:rsidRDefault="00FE4E96" w:rsidP="005241A1">
            <w:pPr>
              <w:rPr>
                <w:sz w:val="20"/>
                <w:szCs w:val="20"/>
              </w:rPr>
            </w:pPr>
            <w:r>
              <w:rPr>
                <w:sz w:val="20"/>
                <w:szCs w:val="20"/>
              </w:rPr>
              <w:t>EHSC P6385/6 Principles of Genetics and the Environment I and II</w:t>
            </w:r>
          </w:p>
          <w:p w14:paraId="51F58F1B" w14:textId="77777777" w:rsidR="00FE4E96" w:rsidRPr="00EF52D7" w:rsidRDefault="00FE4E96" w:rsidP="005241A1">
            <w:pPr>
              <w:rPr>
                <w:sz w:val="20"/>
                <w:szCs w:val="20"/>
              </w:rPr>
            </w:pPr>
          </w:p>
          <w:p w14:paraId="14FC6BDF" w14:textId="7789F392" w:rsidR="00D87C1D" w:rsidRPr="00EF52D7" w:rsidRDefault="00D87C1D" w:rsidP="005241A1">
            <w:pPr>
              <w:rPr>
                <w:sz w:val="20"/>
                <w:szCs w:val="20"/>
              </w:rPr>
            </w:pPr>
          </w:p>
        </w:tc>
        <w:tc>
          <w:tcPr>
            <w:tcW w:w="6120" w:type="dxa"/>
          </w:tcPr>
          <w:p w14:paraId="32C3026F" w14:textId="2ADF7154" w:rsidR="005241A1" w:rsidRPr="00EF52D7" w:rsidRDefault="005241A1" w:rsidP="00786D94">
            <w:pPr>
              <w:rPr>
                <w:sz w:val="20"/>
                <w:szCs w:val="20"/>
              </w:rPr>
            </w:pPr>
          </w:p>
        </w:tc>
      </w:tr>
      <w:tr w:rsidR="00D7372C" w:rsidRPr="00EF52D7" w14:paraId="24829FB7" w14:textId="77777777" w:rsidTr="00D4736A">
        <w:tc>
          <w:tcPr>
            <w:tcW w:w="3510" w:type="dxa"/>
          </w:tcPr>
          <w:p w14:paraId="68128A9F" w14:textId="196D72CD" w:rsidR="00D7372C" w:rsidRPr="00EF52D7" w:rsidRDefault="00D7372C" w:rsidP="003D4563">
            <w:pPr>
              <w:rPr>
                <w:sz w:val="20"/>
                <w:szCs w:val="20"/>
              </w:rPr>
            </w:pPr>
            <w:r w:rsidRPr="00EF52D7">
              <w:rPr>
                <w:sz w:val="20"/>
                <w:szCs w:val="20"/>
              </w:rPr>
              <w:t xml:space="preserve">Research – </w:t>
            </w:r>
            <w:r w:rsidR="003D4563">
              <w:rPr>
                <w:sz w:val="20"/>
                <w:szCs w:val="20"/>
              </w:rPr>
              <w:t>Every</w:t>
            </w:r>
            <w:r w:rsidR="00786D94" w:rsidRPr="00EF52D7">
              <w:rPr>
                <w:sz w:val="20"/>
                <w:szCs w:val="20"/>
              </w:rPr>
              <w:t xml:space="preserve"> fall &amp; spring for PhD and P</w:t>
            </w:r>
            <w:r w:rsidRPr="00EF52D7">
              <w:rPr>
                <w:sz w:val="20"/>
                <w:szCs w:val="20"/>
              </w:rPr>
              <w:t>ostdoc</w:t>
            </w:r>
            <w:r w:rsidR="00786D94" w:rsidRPr="00EF52D7">
              <w:rPr>
                <w:sz w:val="20"/>
                <w:szCs w:val="20"/>
              </w:rPr>
              <w:t>toral</w:t>
            </w:r>
            <w:r w:rsidRPr="00EF52D7">
              <w:rPr>
                <w:sz w:val="20"/>
                <w:szCs w:val="20"/>
              </w:rPr>
              <w:t xml:space="preserve"> MA</w:t>
            </w:r>
          </w:p>
        </w:tc>
        <w:tc>
          <w:tcPr>
            <w:tcW w:w="6210" w:type="dxa"/>
          </w:tcPr>
          <w:p w14:paraId="2A5CE794" w14:textId="77777777" w:rsidR="00D7372C" w:rsidRPr="00EF52D7" w:rsidRDefault="00D7372C" w:rsidP="00FF4B18">
            <w:pPr>
              <w:rPr>
                <w:sz w:val="20"/>
                <w:szCs w:val="20"/>
              </w:rPr>
            </w:pPr>
            <w:r w:rsidRPr="00EF52D7">
              <w:rPr>
                <w:sz w:val="20"/>
                <w:szCs w:val="20"/>
              </w:rPr>
              <w:t>BINF G6001 Projects in Biomedical Informatics (3, 6, or 9 points)</w:t>
            </w:r>
          </w:p>
          <w:p w14:paraId="492CEF3C" w14:textId="77777777" w:rsidR="00D7372C" w:rsidRPr="00EF52D7" w:rsidRDefault="00D7372C" w:rsidP="00FF4B18">
            <w:pPr>
              <w:rPr>
                <w:sz w:val="20"/>
                <w:szCs w:val="20"/>
              </w:rPr>
            </w:pPr>
            <w:r w:rsidRPr="00EF52D7">
              <w:rPr>
                <w:sz w:val="20"/>
                <w:szCs w:val="20"/>
              </w:rPr>
              <w:t xml:space="preserve">BINF G9001 Doctoral Research </w:t>
            </w:r>
            <w:r w:rsidRPr="00EF52D7">
              <w:rPr>
                <w:i/>
                <w:sz w:val="20"/>
                <w:szCs w:val="20"/>
              </w:rPr>
              <w:t>after MPhil</w:t>
            </w:r>
            <w:r w:rsidRPr="00EF52D7">
              <w:rPr>
                <w:sz w:val="20"/>
                <w:szCs w:val="20"/>
              </w:rPr>
              <w:t xml:space="preserve"> (12 points)</w:t>
            </w:r>
          </w:p>
          <w:p w14:paraId="5BE29BCC" w14:textId="77777777" w:rsidR="00D7372C" w:rsidRPr="00EF52D7" w:rsidRDefault="00D7372C" w:rsidP="00FF4B18">
            <w:pPr>
              <w:rPr>
                <w:sz w:val="20"/>
                <w:szCs w:val="20"/>
              </w:rPr>
            </w:pPr>
            <w:r w:rsidRPr="00EF52D7">
              <w:rPr>
                <w:sz w:val="20"/>
                <w:szCs w:val="20"/>
              </w:rPr>
              <w:t xml:space="preserve">BINF G9999 Doctoral Dissertation </w:t>
            </w:r>
            <w:r w:rsidRPr="00EF52D7">
              <w:rPr>
                <w:i/>
                <w:sz w:val="20"/>
                <w:szCs w:val="20"/>
              </w:rPr>
              <w:t>in last term</w:t>
            </w:r>
            <w:r w:rsidRPr="00EF52D7">
              <w:rPr>
                <w:sz w:val="20"/>
                <w:szCs w:val="20"/>
              </w:rPr>
              <w:t xml:space="preserve"> (0 points)</w:t>
            </w:r>
          </w:p>
        </w:tc>
        <w:tc>
          <w:tcPr>
            <w:tcW w:w="6120" w:type="dxa"/>
          </w:tcPr>
          <w:p w14:paraId="06EDF782" w14:textId="34C524FC" w:rsidR="00D7372C" w:rsidRPr="00EF52D7" w:rsidRDefault="00D7372C">
            <w:pPr>
              <w:rPr>
                <w:sz w:val="20"/>
                <w:szCs w:val="20"/>
              </w:rPr>
            </w:pPr>
            <w:r w:rsidRPr="00EF52D7">
              <w:rPr>
                <w:sz w:val="20"/>
                <w:szCs w:val="20"/>
              </w:rPr>
              <w:t>BINF G6001, 6 points-</w:t>
            </w:r>
            <w:r w:rsidR="00967F29">
              <w:rPr>
                <w:sz w:val="20"/>
                <w:szCs w:val="20"/>
              </w:rPr>
              <w:t xml:space="preserve">PhD and </w:t>
            </w:r>
            <w:r w:rsidRPr="00EF52D7">
              <w:rPr>
                <w:sz w:val="20"/>
                <w:szCs w:val="20"/>
              </w:rPr>
              <w:t>Postdoc</w:t>
            </w:r>
            <w:r w:rsidR="00786D94" w:rsidRPr="00EF52D7">
              <w:rPr>
                <w:sz w:val="20"/>
                <w:szCs w:val="20"/>
              </w:rPr>
              <w:t>toral</w:t>
            </w:r>
            <w:r w:rsidRPr="00EF52D7">
              <w:rPr>
                <w:sz w:val="20"/>
                <w:szCs w:val="20"/>
              </w:rPr>
              <w:t xml:space="preserve"> MA in </w:t>
            </w:r>
            <w:r w:rsidR="00967F29">
              <w:rPr>
                <w:sz w:val="20"/>
                <w:szCs w:val="20"/>
              </w:rPr>
              <w:t>1st</w:t>
            </w:r>
            <w:r w:rsidR="00786D94" w:rsidRPr="00EF52D7">
              <w:rPr>
                <w:sz w:val="20"/>
                <w:szCs w:val="20"/>
              </w:rPr>
              <w:t xml:space="preserve"> yr </w:t>
            </w:r>
          </w:p>
          <w:p w14:paraId="282F8AD9" w14:textId="78794DAC" w:rsidR="00967F29" w:rsidRDefault="00D7372C" w:rsidP="00786D94">
            <w:pPr>
              <w:rPr>
                <w:sz w:val="20"/>
                <w:szCs w:val="20"/>
              </w:rPr>
            </w:pPr>
            <w:r w:rsidRPr="00EF52D7">
              <w:rPr>
                <w:sz w:val="20"/>
                <w:szCs w:val="20"/>
              </w:rPr>
              <w:t>BINF G6001, 9 points-</w:t>
            </w:r>
            <w:r w:rsidR="00967F29">
              <w:rPr>
                <w:sz w:val="20"/>
                <w:szCs w:val="20"/>
              </w:rPr>
              <w:t xml:space="preserve">PhD and </w:t>
            </w:r>
            <w:r w:rsidRPr="00EF52D7">
              <w:rPr>
                <w:sz w:val="20"/>
                <w:szCs w:val="20"/>
              </w:rPr>
              <w:t>Postdoc</w:t>
            </w:r>
            <w:r w:rsidR="00967F29">
              <w:rPr>
                <w:sz w:val="20"/>
                <w:szCs w:val="20"/>
              </w:rPr>
              <w:t>toral</w:t>
            </w:r>
            <w:r w:rsidRPr="00EF52D7">
              <w:rPr>
                <w:sz w:val="20"/>
                <w:szCs w:val="20"/>
              </w:rPr>
              <w:t xml:space="preserve"> MA in </w:t>
            </w:r>
            <w:r w:rsidR="00967F29">
              <w:rPr>
                <w:sz w:val="20"/>
                <w:szCs w:val="20"/>
              </w:rPr>
              <w:t>2</w:t>
            </w:r>
            <w:r w:rsidR="00967F29" w:rsidRPr="00967F29">
              <w:rPr>
                <w:sz w:val="20"/>
                <w:szCs w:val="20"/>
                <w:vertAlign w:val="superscript"/>
              </w:rPr>
              <w:t>nd</w:t>
            </w:r>
            <w:r w:rsidR="00967F29">
              <w:rPr>
                <w:sz w:val="20"/>
                <w:szCs w:val="20"/>
              </w:rPr>
              <w:t xml:space="preserve"> year</w:t>
            </w:r>
          </w:p>
          <w:p w14:paraId="70A92F1F" w14:textId="78C5CAA2" w:rsidR="00D93F41" w:rsidRDefault="00967F29" w:rsidP="00786D94">
            <w:pPr>
              <w:rPr>
                <w:sz w:val="20"/>
                <w:szCs w:val="20"/>
              </w:rPr>
            </w:pPr>
            <w:r>
              <w:rPr>
                <w:sz w:val="20"/>
                <w:szCs w:val="20"/>
              </w:rPr>
              <w:t>BINF G6001 or BINF G9001 (semester after passing Oral II/Breadth Exam</w:t>
            </w:r>
            <w:r w:rsidR="00D93F41">
              <w:rPr>
                <w:sz w:val="20"/>
                <w:szCs w:val="20"/>
              </w:rPr>
              <w:t>, PhD students</w:t>
            </w:r>
            <w:r>
              <w:rPr>
                <w:sz w:val="20"/>
                <w:szCs w:val="20"/>
              </w:rPr>
              <w:t xml:space="preserve"> enroll in BINF G9001</w:t>
            </w:r>
            <w:r w:rsidR="00D93F41">
              <w:rPr>
                <w:sz w:val="20"/>
                <w:szCs w:val="20"/>
              </w:rPr>
              <w:t>.  S</w:t>
            </w:r>
            <w:r>
              <w:rPr>
                <w:sz w:val="20"/>
                <w:szCs w:val="20"/>
              </w:rPr>
              <w:t xml:space="preserve">ee </w:t>
            </w:r>
            <w:r w:rsidRPr="00967F29">
              <w:rPr>
                <w:i/>
                <w:sz w:val="20"/>
                <w:szCs w:val="20"/>
              </w:rPr>
              <w:t>DBMI Trainee Handbook</w:t>
            </w:r>
            <w:r>
              <w:rPr>
                <w:sz w:val="20"/>
                <w:szCs w:val="20"/>
              </w:rPr>
              <w:t xml:space="preserve"> on website), </w:t>
            </w:r>
          </w:p>
          <w:p w14:paraId="723CE0A2" w14:textId="25819F37" w:rsidR="00D7372C" w:rsidRPr="00EF52D7" w:rsidRDefault="00967F29" w:rsidP="00786D94">
            <w:pPr>
              <w:rPr>
                <w:sz w:val="20"/>
                <w:szCs w:val="20"/>
              </w:rPr>
            </w:pPr>
            <w:r>
              <w:rPr>
                <w:sz w:val="20"/>
                <w:szCs w:val="20"/>
              </w:rPr>
              <w:t>12 points-PhD &amp; Postdoc MA 3</w:t>
            </w:r>
            <w:r w:rsidRPr="00967F29">
              <w:rPr>
                <w:sz w:val="20"/>
                <w:szCs w:val="20"/>
                <w:vertAlign w:val="superscript"/>
              </w:rPr>
              <w:t>rd</w:t>
            </w:r>
            <w:r>
              <w:rPr>
                <w:sz w:val="20"/>
                <w:szCs w:val="20"/>
              </w:rPr>
              <w:t xml:space="preserve"> and subsequent years</w:t>
            </w:r>
          </w:p>
        </w:tc>
      </w:tr>
      <w:tr w:rsidR="00D7372C" w:rsidRPr="00EF52D7" w14:paraId="32AF312B" w14:textId="77777777" w:rsidTr="00D4736A">
        <w:tc>
          <w:tcPr>
            <w:tcW w:w="3510" w:type="dxa"/>
          </w:tcPr>
          <w:p w14:paraId="4235E282" w14:textId="42EE682B" w:rsidR="00D7372C" w:rsidRPr="00EF52D7" w:rsidRDefault="00D7372C" w:rsidP="00EF52D7">
            <w:pPr>
              <w:rPr>
                <w:sz w:val="20"/>
                <w:szCs w:val="20"/>
              </w:rPr>
            </w:pPr>
            <w:r w:rsidRPr="00EF52D7">
              <w:rPr>
                <w:sz w:val="20"/>
                <w:szCs w:val="20"/>
              </w:rPr>
              <w:t xml:space="preserve">Research Seminar </w:t>
            </w:r>
            <w:r w:rsidR="00C961E1" w:rsidRPr="00EF52D7">
              <w:rPr>
                <w:sz w:val="20"/>
                <w:szCs w:val="20"/>
              </w:rPr>
              <w:t xml:space="preserve">– Every fall and spring term for CL/PH/TR students.  First </w:t>
            </w:r>
            <w:r w:rsidR="00EF52D7">
              <w:rPr>
                <w:sz w:val="20"/>
                <w:szCs w:val="20"/>
              </w:rPr>
              <w:t>year</w:t>
            </w:r>
            <w:r w:rsidR="00C961E1" w:rsidRPr="00EF52D7">
              <w:rPr>
                <w:sz w:val="20"/>
                <w:szCs w:val="20"/>
              </w:rPr>
              <w:t xml:space="preserve"> for BIO students.</w:t>
            </w:r>
          </w:p>
        </w:tc>
        <w:tc>
          <w:tcPr>
            <w:tcW w:w="6210" w:type="dxa"/>
          </w:tcPr>
          <w:p w14:paraId="283F6374" w14:textId="77777777" w:rsidR="00D7372C" w:rsidRPr="00EF52D7" w:rsidRDefault="00D7372C">
            <w:pPr>
              <w:rPr>
                <w:sz w:val="20"/>
                <w:szCs w:val="20"/>
              </w:rPr>
            </w:pPr>
            <w:r w:rsidRPr="00EF52D7">
              <w:rPr>
                <w:sz w:val="20"/>
                <w:szCs w:val="20"/>
              </w:rPr>
              <w:t xml:space="preserve">BINF G4099 </w:t>
            </w:r>
            <w:r w:rsidR="00E04725" w:rsidRPr="00EF52D7">
              <w:rPr>
                <w:sz w:val="20"/>
                <w:szCs w:val="20"/>
              </w:rPr>
              <w:t xml:space="preserve">Research Seminar </w:t>
            </w:r>
            <w:r w:rsidRPr="00EF52D7">
              <w:rPr>
                <w:sz w:val="20"/>
                <w:szCs w:val="20"/>
              </w:rPr>
              <w:t>(P/F)</w:t>
            </w:r>
          </w:p>
        </w:tc>
        <w:tc>
          <w:tcPr>
            <w:tcW w:w="6120" w:type="dxa"/>
          </w:tcPr>
          <w:p w14:paraId="22D724E5" w14:textId="1EF88A2D" w:rsidR="00D7372C" w:rsidRPr="00EF52D7" w:rsidRDefault="00C961E1" w:rsidP="003D4563">
            <w:pPr>
              <w:rPr>
                <w:sz w:val="20"/>
                <w:szCs w:val="20"/>
              </w:rPr>
            </w:pPr>
            <w:r w:rsidRPr="00EF52D7">
              <w:rPr>
                <w:sz w:val="20"/>
                <w:szCs w:val="20"/>
              </w:rPr>
              <w:t>Passing dependent upon attendance as monitored by a sign-in sheet</w:t>
            </w:r>
            <w:r w:rsidR="004231E5">
              <w:rPr>
                <w:sz w:val="20"/>
                <w:szCs w:val="20"/>
              </w:rPr>
              <w:t xml:space="preserve">. </w:t>
            </w:r>
          </w:p>
        </w:tc>
      </w:tr>
      <w:tr w:rsidR="00D7372C" w:rsidRPr="00EF52D7" w14:paraId="5E8758F7" w14:textId="77777777" w:rsidTr="00D4736A">
        <w:tc>
          <w:tcPr>
            <w:tcW w:w="3510" w:type="dxa"/>
          </w:tcPr>
          <w:p w14:paraId="05FE1F82" w14:textId="0101C2F0" w:rsidR="00D7372C" w:rsidRPr="00EF52D7" w:rsidRDefault="00D7372C">
            <w:pPr>
              <w:rPr>
                <w:sz w:val="20"/>
                <w:szCs w:val="20"/>
              </w:rPr>
            </w:pPr>
            <w:r w:rsidRPr="00EF52D7">
              <w:rPr>
                <w:sz w:val="20"/>
                <w:szCs w:val="20"/>
              </w:rPr>
              <w:t>Ethics Course</w:t>
            </w:r>
            <w:r w:rsidR="00786D94" w:rsidRPr="00EF52D7">
              <w:rPr>
                <w:sz w:val="20"/>
                <w:szCs w:val="20"/>
              </w:rPr>
              <w:t xml:space="preserve"> – 1 for PhD &amp; Po</w:t>
            </w:r>
            <w:r w:rsidRPr="00EF52D7">
              <w:rPr>
                <w:sz w:val="20"/>
                <w:szCs w:val="20"/>
              </w:rPr>
              <w:t>stdoc</w:t>
            </w:r>
            <w:r w:rsidR="00967F29">
              <w:rPr>
                <w:sz w:val="20"/>
                <w:szCs w:val="20"/>
              </w:rPr>
              <w:t>toral</w:t>
            </w:r>
            <w:r w:rsidR="00801778">
              <w:rPr>
                <w:sz w:val="20"/>
                <w:szCs w:val="20"/>
              </w:rPr>
              <w:t xml:space="preserve"> </w:t>
            </w:r>
            <w:r w:rsidRPr="00EF52D7">
              <w:rPr>
                <w:sz w:val="20"/>
                <w:szCs w:val="20"/>
              </w:rPr>
              <w:t>MA</w:t>
            </w:r>
          </w:p>
        </w:tc>
        <w:tc>
          <w:tcPr>
            <w:tcW w:w="6210" w:type="dxa"/>
          </w:tcPr>
          <w:p w14:paraId="010B6C63" w14:textId="4E945852" w:rsidR="00D7372C" w:rsidRPr="00EF52D7" w:rsidRDefault="00D7372C">
            <w:pPr>
              <w:rPr>
                <w:sz w:val="20"/>
                <w:szCs w:val="20"/>
              </w:rPr>
            </w:pPr>
            <w:r w:rsidRPr="00EF52D7">
              <w:rPr>
                <w:sz w:val="20"/>
                <w:szCs w:val="20"/>
              </w:rPr>
              <w:t xml:space="preserve">CMBS </w:t>
            </w:r>
            <w:r w:rsidR="00801778">
              <w:rPr>
                <w:sz w:val="20"/>
                <w:szCs w:val="20"/>
              </w:rPr>
              <w:t>G</w:t>
            </w:r>
            <w:r w:rsidRPr="00EF52D7">
              <w:rPr>
                <w:sz w:val="20"/>
                <w:szCs w:val="20"/>
              </w:rPr>
              <w:t>4010</w:t>
            </w:r>
            <w:r w:rsidR="00786D94" w:rsidRPr="00EF52D7">
              <w:rPr>
                <w:sz w:val="20"/>
                <w:szCs w:val="20"/>
              </w:rPr>
              <w:t xml:space="preserve"> Responsible Conduct of Res</w:t>
            </w:r>
            <w:r w:rsidR="00A961AB" w:rsidRPr="00EF52D7">
              <w:rPr>
                <w:sz w:val="20"/>
                <w:szCs w:val="20"/>
              </w:rPr>
              <w:t>earch</w:t>
            </w:r>
            <w:r w:rsidRPr="00EF52D7">
              <w:rPr>
                <w:sz w:val="20"/>
                <w:szCs w:val="20"/>
              </w:rPr>
              <w:t xml:space="preserve"> &amp; Related Policy Issues</w:t>
            </w:r>
          </w:p>
        </w:tc>
        <w:tc>
          <w:tcPr>
            <w:tcW w:w="6120" w:type="dxa"/>
          </w:tcPr>
          <w:p w14:paraId="2E49C13F" w14:textId="723B5AD7" w:rsidR="00D7372C" w:rsidRPr="00EF52D7" w:rsidRDefault="00EF52D7">
            <w:pPr>
              <w:rPr>
                <w:sz w:val="20"/>
                <w:szCs w:val="20"/>
              </w:rPr>
            </w:pPr>
            <w:r>
              <w:rPr>
                <w:sz w:val="20"/>
                <w:szCs w:val="20"/>
              </w:rPr>
              <w:t>Must take s</w:t>
            </w:r>
            <w:r w:rsidR="00E04725" w:rsidRPr="00EF52D7">
              <w:rPr>
                <w:sz w:val="20"/>
                <w:szCs w:val="20"/>
              </w:rPr>
              <w:t>pring term of first year.</w:t>
            </w:r>
          </w:p>
        </w:tc>
      </w:tr>
      <w:tr w:rsidR="00D7372C" w:rsidRPr="00EF52D7" w14:paraId="637B63ED" w14:textId="77777777" w:rsidTr="00D4736A">
        <w:tc>
          <w:tcPr>
            <w:tcW w:w="3510" w:type="dxa"/>
          </w:tcPr>
          <w:p w14:paraId="096CE139" w14:textId="77777777" w:rsidR="00D7372C" w:rsidRPr="00EF52D7" w:rsidRDefault="00D7372C">
            <w:pPr>
              <w:rPr>
                <w:sz w:val="20"/>
                <w:szCs w:val="20"/>
              </w:rPr>
            </w:pPr>
            <w:r w:rsidRPr="00EF52D7">
              <w:rPr>
                <w:sz w:val="20"/>
                <w:szCs w:val="20"/>
              </w:rPr>
              <w:t>Teaching Assistant (TA) - 2 courses</w:t>
            </w:r>
          </w:p>
        </w:tc>
        <w:tc>
          <w:tcPr>
            <w:tcW w:w="6210" w:type="dxa"/>
          </w:tcPr>
          <w:p w14:paraId="31090FA4" w14:textId="77777777" w:rsidR="00D7372C" w:rsidRPr="00EF52D7" w:rsidRDefault="00D7372C">
            <w:pPr>
              <w:rPr>
                <w:sz w:val="20"/>
                <w:szCs w:val="20"/>
              </w:rPr>
            </w:pPr>
            <w:r w:rsidRPr="00EF52D7">
              <w:rPr>
                <w:sz w:val="20"/>
                <w:szCs w:val="20"/>
              </w:rPr>
              <w:t>BINF G8010 MPhil Teaching Experience (2 points)</w:t>
            </w:r>
          </w:p>
        </w:tc>
        <w:tc>
          <w:tcPr>
            <w:tcW w:w="6120" w:type="dxa"/>
          </w:tcPr>
          <w:p w14:paraId="43A9C871" w14:textId="71A458E2" w:rsidR="00D7372C" w:rsidRPr="00EF52D7" w:rsidRDefault="00D7372C" w:rsidP="00967F29">
            <w:pPr>
              <w:rPr>
                <w:sz w:val="20"/>
                <w:szCs w:val="20"/>
              </w:rPr>
            </w:pPr>
            <w:r w:rsidRPr="00EF52D7">
              <w:rPr>
                <w:sz w:val="20"/>
                <w:szCs w:val="20"/>
              </w:rPr>
              <w:t>TA for 2 se</w:t>
            </w:r>
            <w:r w:rsidR="00D765D1" w:rsidRPr="00EF52D7">
              <w:rPr>
                <w:sz w:val="20"/>
                <w:szCs w:val="20"/>
              </w:rPr>
              <w:t>parate classes.  Preferences</w:t>
            </w:r>
            <w:r w:rsidRPr="00EF52D7">
              <w:rPr>
                <w:sz w:val="20"/>
                <w:szCs w:val="20"/>
              </w:rPr>
              <w:t xml:space="preserve"> solicited by </w:t>
            </w:r>
            <w:r w:rsidR="00967F29">
              <w:rPr>
                <w:sz w:val="20"/>
                <w:szCs w:val="20"/>
              </w:rPr>
              <w:t xml:space="preserve">email </w:t>
            </w:r>
            <w:r w:rsidRPr="00EF52D7">
              <w:rPr>
                <w:sz w:val="20"/>
                <w:szCs w:val="20"/>
              </w:rPr>
              <w:t>in spring term from faculty and students.  Final selection made by Training Committee, not instructors</w:t>
            </w:r>
          </w:p>
        </w:tc>
      </w:tr>
      <w:tr w:rsidR="00D7372C" w:rsidRPr="00EF52D7" w14:paraId="7655AA00" w14:textId="77777777" w:rsidTr="00D4736A">
        <w:tc>
          <w:tcPr>
            <w:tcW w:w="3510" w:type="dxa"/>
          </w:tcPr>
          <w:p w14:paraId="0FB562E0" w14:textId="77B2F488" w:rsidR="00D7372C" w:rsidRPr="00EF52D7" w:rsidRDefault="00D7372C" w:rsidP="003D4563">
            <w:pPr>
              <w:rPr>
                <w:sz w:val="20"/>
                <w:szCs w:val="20"/>
              </w:rPr>
            </w:pPr>
            <w:r w:rsidRPr="00EF52D7">
              <w:rPr>
                <w:sz w:val="20"/>
                <w:szCs w:val="20"/>
              </w:rPr>
              <w:t>Master’s Essay –</w:t>
            </w:r>
            <w:r w:rsidR="003D4563">
              <w:rPr>
                <w:sz w:val="20"/>
                <w:szCs w:val="20"/>
              </w:rPr>
              <w:t xml:space="preserve"> </w:t>
            </w:r>
            <w:r w:rsidR="00786D94" w:rsidRPr="00EF52D7">
              <w:rPr>
                <w:sz w:val="20"/>
                <w:szCs w:val="20"/>
              </w:rPr>
              <w:t>P</w:t>
            </w:r>
            <w:r w:rsidRPr="00EF52D7">
              <w:rPr>
                <w:sz w:val="20"/>
                <w:szCs w:val="20"/>
              </w:rPr>
              <w:t>ostdoc</w:t>
            </w:r>
            <w:r w:rsidR="00786D94" w:rsidRPr="00EF52D7">
              <w:rPr>
                <w:sz w:val="20"/>
                <w:szCs w:val="20"/>
              </w:rPr>
              <w:t>toral</w:t>
            </w:r>
            <w:r w:rsidRPr="00EF52D7">
              <w:rPr>
                <w:sz w:val="20"/>
                <w:szCs w:val="20"/>
              </w:rPr>
              <w:t xml:space="preserve"> MAs</w:t>
            </w:r>
          </w:p>
        </w:tc>
        <w:tc>
          <w:tcPr>
            <w:tcW w:w="6210" w:type="dxa"/>
          </w:tcPr>
          <w:p w14:paraId="3C9EF4CE" w14:textId="77777777" w:rsidR="00D7372C" w:rsidRPr="00EF52D7" w:rsidRDefault="00D7372C">
            <w:pPr>
              <w:rPr>
                <w:sz w:val="20"/>
                <w:szCs w:val="20"/>
              </w:rPr>
            </w:pPr>
            <w:r w:rsidRPr="00EF52D7">
              <w:rPr>
                <w:sz w:val="20"/>
                <w:szCs w:val="20"/>
              </w:rPr>
              <w:t>BINF G6001 Projects in Biomedical Informatics</w:t>
            </w:r>
          </w:p>
        </w:tc>
        <w:tc>
          <w:tcPr>
            <w:tcW w:w="6120" w:type="dxa"/>
          </w:tcPr>
          <w:p w14:paraId="39225CFA" w14:textId="0915A8C7" w:rsidR="00D7372C" w:rsidRPr="00EF52D7" w:rsidRDefault="003D4563">
            <w:pPr>
              <w:rPr>
                <w:sz w:val="20"/>
                <w:szCs w:val="20"/>
              </w:rPr>
            </w:pPr>
            <w:r>
              <w:rPr>
                <w:sz w:val="20"/>
                <w:szCs w:val="20"/>
              </w:rPr>
              <w:t>Download</w:t>
            </w:r>
            <w:r w:rsidR="00280DAC" w:rsidRPr="00EF52D7">
              <w:rPr>
                <w:sz w:val="20"/>
                <w:szCs w:val="20"/>
              </w:rPr>
              <w:t xml:space="preserve"> MA essay form for signatures from DBMI website</w:t>
            </w:r>
            <w:r>
              <w:rPr>
                <w:sz w:val="20"/>
                <w:szCs w:val="20"/>
              </w:rPr>
              <w:t>. Requires 2</w:t>
            </w:r>
            <w:r w:rsidRPr="003D4563">
              <w:rPr>
                <w:sz w:val="20"/>
                <w:szCs w:val="20"/>
                <w:vertAlign w:val="superscript"/>
              </w:rPr>
              <w:t>nd</w:t>
            </w:r>
            <w:r>
              <w:rPr>
                <w:sz w:val="20"/>
                <w:szCs w:val="20"/>
              </w:rPr>
              <w:t xml:space="preserve"> reader (faculty member appointed in DBMI) and signature of chair.</w:t>
            </w:r>
          </w:p>
        </w:tc>
      </w:tr>
      <w:tr w:rsidR="00346EDA" w:rsidRPr="00EF52D7" w14:paraId="41A26843" w14:textId="77777777" w:rsidTr="00D4736A">
        <w:tc>
          <w:tcPr>
            <w:tcW w:w="3510" w:type="dxa"/>
          </w:tcPr>
          <w:p w14:paraId="3BC88D45" w14:textId="77777777" w:rsidR="00346EDA" w:rsidRPr="00EF52D7" w:rsidRDefault="00346EDA" w:rsidP="00346EDA">
            <w:pPr>
              <w:rPr>
                <w:sz w:val="20"/>
                <w:szCs w:val="20"/>
              </w:rPr>
            </w:pPr>
            <w:r w:rsidRPr="00EF52D7">
              <w:rPr>
                <w:sz w:val="20"/>
                <w:szCs w:val="20"/>
              </w:rPr>
              <w:t>Oral I/Breadth Exam –Postdoctoral MA &amp; PhD</w:t>
            </w:r>
          </w:p>
        </w:tc>
        <w:tc>
          <w:tcPr>
            <w:tcW w:w="6210" w:type="dxa"/>
          </w:tcPr>
          <w:p w14:paraId="17E065A3" w14:textId="77777777" w:rsidR="00346EDA" w:rsidRPr="00EF52D7" w:rsidRDefault="00346EDA" w:rsidP="00346EDA">
            <w:pPr>
              <w:rPr>
                <w:sz w:val="20"/>
                <w:szCs w:val="20"/>
              </w:rPr>
            </w:pPr>
            <w:r w:rsidRPr="00EF52D7">
              <w:rPr>
                <w:sz w:val="20"/>
                <w:szCs w:val="20"/>
              </w:rPr>
              <w:t xml:space="preserve">Submit MA degree application to </w:t>
            </w:r>
            <w:r>
              <w:rPr>
                <w:sz w:val="20"/>
                <w:szCs w:val="20"/>
              </w:rPr>
              <w:t>CU</w:t>
            </w:r>
            <w:r w:rsidRPr="00EF52D7">
              <w:rPr>
                <w:sz w:val="20"/>
                <w:szCs w:val="20"/>
              </w:rPr>
              <w:t xml:space="preserve"> registrar’s office </w:t>
            </w:r>
            <w:r w:rsidRPr="00EF52D7">
              <w:rPr>
                <w:i/>
                <w:sz w:val="20"/>
                <w:szCs w:val="20"/>
              </w:rPr>
              <w:t>(http://registrar.columbia.edu/registrar-forms/application-degree-or-certificate)</w:t>
            </w:r>
          </w:p>
        </w:tc>
        <w:tc>
          <w:tcPr>
            <w:tcW w:w="6120" w:type="dxa"/>
          </w:tcPr>
          <w:p w14:paraId="16A7E254" w14:textId="77777777" w:rsidR="00346EDA" w:rsidRPr="00EF52D7" w:rsidRDefault="00346EDA" w:rsidP="00346EDA">
            <w:pPr>
              <w:rPr>
                <w:sz w:val="20"/>
                <w:szCs w:val="20"/>
              </w:rPr>
            </w:pPr>
            <w:r>
              <w:rPr>
                <w:sz w:val="20"/>
                <w:szCs w:val="20"/>
              </w:rPr>
              <w:t>Eligibility restricted to those who have completed the core classes and 3 terms (fall, spring, fall).</w:t>
            </w:r>
          </w:p>
        </w:tc>
      </w:tr>
      <w:tr w:rsidR="00D7372C" w:rsidRPr="00EF52D7" w14:paraId="78B042AE" w14:textId="77777777" w:rsidTr="00D4736A">
        <w:tc>
          <w:tcPr>
            <w:tcW w:w="3510" w:type="dxa"/>
          </w:tcPr>
          <w:p w14:paraId="4F67B145" w14:textId="2B8CE163" w:rsidR="00D7372C" w:rsidRPr="00EF52D7" w:rsidRDefault="00D7372C" w:rsidP="00346EDA">
            <w:pPr>
              <w:rPr>
                <w:sz w:val="20"/>
                <w:szCs w:val="20"/>
              </w:rPr>
            </w:pPr>
            <w:r w:rsidRPr="00EF52D7">
              <w:rPr>
                <w:sz w:val="20"/>
                <w:szCs w:val="20"/>
              </w:rPr>
              <w:t>Oral I</w:t>
            </w:r>
            <w:r w:rsidR="00346EDA">
              <w:rPr>
                <w:sz w:val="20"/>
                <w:szCs w:val="20"/>
              </w:rPr>
              <w:t>I</w:t>
            </w:r>
            <w:r w:rsidRPr="00EF52D7">
              <w:rPr>
                <w:sz w:val="20"/>
                <w:szCs w:val="20"/>
              </w:rPr>
              <w:t>/</w:t>
            </w:r>
            <w:r w:rsidR="00346EDA">
              <w:rPr>
                <w:sz w:val="20"/>
                <w:szCs w:val="20"/>
              </w:rPr>
              <w:t>Depth Exam</w:t>
            </w:r>
            <w:r w:rsidRPr="00EF52D7">
              <w:rPr>
                <w:sz w:val="20"/>
                <w:szCs w:val="20"/>
              </w:rPr>
              <w:t>–PhD</w:t>
            </w:r>
          </w:p>
        </w:tc>
        <w:tc>
          <w:tcPr>
            <w:tcW w:w="6210" w:type="dxa"/>
          </w:tcPr>
          <w:p w14:paraId="580873DD" w14:textId="32FAC52E" w:rsidR="00D7372C" w:rsidRPr="00EF52D7" w:rsidRDefault="00346EDA" w:rsidP="00786CC6">
            <w:pPr>
              <w:rPr>
                <w:sz w:val="20"/>
                <w:szCs w:val="20"/>
              </w:rPr>
            </w:pPr>
            <w:r>
              <w:rPr>
                <w:sz w:val="20"/>
                <w:szCs w:val="20"/>
              </w:rPr>
              <w:t xml:space="preserve">To be scheduled when you are within 6 months of your Dissertation Proposal Exam.  </w:t>
            </w:r>
            <w:r w:rsidR="00786CC6">
              <w:rPr>
                <w:sz w:val="20"/>
                <w:szCs w:val="20"/>
              </w:rPr>
              <w:t xml:space="preserve">See </w:t>
            </w:r>
            <w:r w:rsidR="00786CC6" w:rsidRPr="00786CC6">
              <w:rPr>
                <w:i/>
                <w:sz w:val="20"/>
                <w:szCs w:val="20"/>
              </w:rPr>
              <w:t>DBMI Trainee Handbook</w:t>
            </w:r>
            <w:r w:rsidR="00786CC6">
              <w:rPr>
                <w:sz w:val="20"/>
                <w:szCs w:val="20"/>
              </w:rPr>
              <w:t xml:space="preserve"> for instructions.</w:t>
            </w:r>
          </w:p>
        </w:tc>
        <w:tc>
          <w:tcPr>
            <w:tcW w:w="6120" w:type="dxa"/>
          </w:tcPr>
          <w:p w14:paraId="5751D048" w14:textId="1403524E" w:rsidR="00D7372C" w:rsidRPr="00EF52D7" w:rsidRDefault="00346EDA" w:rsidP="00346EDA">
            <w:pPr>
              <w:rPr>
                <w:sz w:val="20"/>
                <w:szCs w:val="20"/>
              </w:rPr>
            </w:pPr>
            <w:r>
              <w:rPr>
                <w:sz w:val="20"/>
                <w:szCs w:val="20"/>
              </w:rPr>
              <w:t>After successful completion of this exam, register for BINF G9001 Doctoral Research 12 points in lieu of BINF G6001 Projects.  You are now eligible for conferral of your MPhil.  The MPhil diploma paperwork will be submitted by the Graduate Program Manager to the GSAS Office of Dissertations.</w:t>
            </w:r>
          </w:p>
        </w:tc>
      </w:tr>
    </w:tbl>
    <w:p w14:paraId="1CFAF5F7" w14:textId="77777777" w:rsidR="005241A1" w:rsidRDefault="005241A1" w:rsidP="00EF52D7"/>
    <w:sectPr w:rsidR="005241A1" w:rsidSect="0018788F">
      <w:pgSz w:w="17597" w:h="13598" w:orient="landscape"/>
      <w:pgMar w:top="720" w:right="720" w:bottom="360" w:left="8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A1"/>
    <w:rsid w:val="000016B3"/>
    <w:rsid w:val="00041E2F"/>
    <w:rsid w:val="000A27EE"/>
    <w:rsid w:val="00146185"/>
    <w:rsid w:val="0018788F"/>
    <w:rsid w:val="00236D57"/>
    <w:rsid w:val="00280DAC"/>
    <w:rsid w:val="002D1E66"/>
    <w:rsid w:val="002F06EF"/>
    <w:rsid w:val="003242A8"/>
    <w:rsid w:val="00336A7F"/>
    <w:rsid w:val="00346EDA"/>
    <w:rsid w:val="00351BBE"/>
    <w:rsid w:val="00374565"/>
    <w:rsid w:val="00386C1B"/>
    <w:rsid w:val="003D4563"/>
    <w:rsid w:val="004231E5"/>
    <w:rsid w:val="004A53B9"/>
    <w:rsid w:val="004B5AB4"/>
    <w:rsid w:val="005241A1"/>
    <w:rsid w:val="0052497D"/>
    <w:rsid w:val="005A1283"/>
    <w:rsid w:val="006B45C2"/>
    <w:rsid w:val="006C53CA"/>
    <w:rsid w:val="006D6D22"/>
    <w:rsid w:val="007444C1"/>
    <w:rsid w:val="00745E71"/>
    <w:rsid w:val="00766E7D"/>
    <w:rsid w:val="00786CC6"/>
    <w:rsid w:val="00786D94"/>
    <w:rsid w:val="00801778"/>
    <w:rsid w:val="008B0C6C"/>
    <w:rsid w:val="008C1693"/>
    <w:rsid w:val="008D3F7D"/>
    <w:rsid w:val="00932D39"/>
    <w:rsid w:val="00942B93"/>
    <w:rsid w:val="00967F29"/>
    <w:rsid w:val="00970330"/>
    <w:rsid w:val="00A27B28"/>
    <w:rsid w:val="00A4107A"/>
    <w:rsid w:val="00A76E11"/>
    <w:rsid w:val="00A961AB"/>
    <w:rsid w:val="00C44CBC"/>
    <w:rsid w:val="00C81744"/>
    <w:rsid w:val="00C90D34"/>
    <w:rsid w:val="00C961E1"/>
    <w:rsid w:val="00CB521B"/>
    <w:rsid w:val="00D4736A"/>
    <w:rsid w:val="00D72AA6"/>
    <w:rsid w:val="00D7372C"/>
    <w:rsid w:val="00D765D1"/>
    <w:rsid w:val="00D87C1D"/>
    <w:rsid w:val="00D93F41"/>
    <w:rsid w:val="00E04725"/>
    <w:rsid w:val="00E67FBC"/>
    <w:rsid w:val="00EC033E"/>
    <w:rsid w:val="00ED7061"/>
    <w:rsid w:val="00EE1780"/>
    <w:rsid w:val="00EE5D21"/>
    <w:rsid w:val="00EF27DF"/>
    <w:rsid w:val="00EF52D7"/>
    <w:rsid w:val="00EF6DC8"/>
    <w:rsid w:val="00F2246D"/>
    <w:rsid w:val="00FD691C"/>
    <w:rsid w:val="00FE4E96"/>
    <w:rsid w:val="00FF4B1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D9F11"/>
  <w15:docId w15:val="{B4FE2D1D-14DB-7D43-8143-2684AE06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3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41A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A4107A"/>
    <w:rPr>
      <w:color w:val="0000FF" w:themeColor="hyperlink"/>
      <w:u w:val="single"/>
    </w:rPr>
  </w:style>
  <w:style w:type="character" w:styleId="FollowedHyperlink">
    <w:name w:val="FollowedHyperlink"/>
    <w:basedOn w:val="DefaultParagraphFont"/>
    <w:uiPriority w:val="99"/>
    <w:semiHidden/>
    <w:unhideWhenUsed/>
    <w:rsid w:val="00E047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gistrar.columbia.edu/academic-calendar/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963</Words>
  <Characters>5490</Characters>
  <Application>Microsoft Office Word</Application>
  <DocSecurity>0</DocSecurity>
  <Lines>45</Lines>
  <Paragraphs>12</Paragraphs>
  <ScaleCrop>false</ScaleCrop>
  <Company>Columbia University</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Bonanno</dc:creator>
  <cp:keywords/>
  <cp:lastModifiedBy>Sachson, Craig</cp:lastModifiedBy>
  <cp:revision>2</cp:revision>
  <cp:lastPrinted>2013-09-12T15:47:00Z</cp:lastPrinted>
  <dcterms:created xsi:type="dcterms:W3CDTF">2019-11-06T19:51:00Z</dcterms:created>
  <dcterms:modified xsi:type="dcterms:W3CDTF">2019-11-06T19:51:00Z</dcterms:modified>
</cp:coreProperties>
</file>