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5108" w14:textId="77777777" w:rsidR="000E28A4" w:rsidRDefault="001A0D22">
      <w:pPr>
        <w:rPr>
          <w:rFonts w:ascii="Georgia" w:hAnsi="Georgia"/>
          <w:sz w:val="22"/>
          <w:szCs w:val="22"/>
        </w:rPr>
      </w:pP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DBMI </w:t>
      </w:r>
      <w:r w:rsidR="006F7A01">
        <w:rPr>
          <w:rFonts w:ascii="Georgia" w:hAnsi="Georgia"/>
          <w:sz w:val="22"/>
          <w:szCs w:val="22"/>
        </w:rPr>
        <w:t>Program</w:t>
      </w:r>
      <w:r w:rsidR="00C06313">
        <w:rPr>
          <w:rFonts w:ascii="Georgia" w:hAnsi="Georgia"/>
          <w:sz w:val="22"/>
          <w:szCs w:val="22"/>
        </w:rPr>
        <w:t xml:space="preserve"> starting Fall 2015</w:t>
      </w:r>
    </w:p>
    <w:p w14:paraId="279D534F" w14:textId="77777777" w:rsidR="001A0D22" w:rsidRPr="0062007D" w:rsidRDefault="001A0D22">
      <w:pPr>
        <w:rPr>
          <w:rFonts w:ascii="Georgia" w:hAnsi="Georgia"/>
          <w:sz w:val="22"/>
          <w:szCs w:val="22"/>
        </w:rPr>
      </w:pPr>
    </w:p>
    <w:p w14:paraId="5991C867" w14:textId="77777777" w:rsidR="000E28A4" w:rsidRPr="00B23449" w:rsidRDefault="001A0D2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5 </w:t>
      </w:r>
      <w:r w:rsidR="00C3086B" w:rsidRPr="0062007D">
        <w:rPr>
          <w:rFonts w:ascii="Georgia" w:hAnsi="Georgia"/>
          <w:b/>
          <w:sz w:val="22"/>
          <w:szCs w:val="22"/>
        </w:rPr>
        <w:t>Core Courses</w:t>
      </w:r>
      <w:r w:rsidR="00B23449">
        <w:rPr>
          <w:rFonts w:ascii="Georgia" w:hAnsi="Georgia"/>
          <w:b/>
          <w:sz w:val="22"/>
          <w:szCs w:val="22"/>
        </w:rPr>
        <w:t xml:space="preserve"> </w:t>
      </w:r>
      <w:r w:rsidR="00B23449">
        <w:rPr>
          <w:rFonts w:ascii="Georgia" w:hAnsi="Georgia"/>
          <w:sz w:val="22"/>
          <w:szCs w:val="22"/>
        </w:rPr>
        <w:t>(</w:t>
      </w:r>
      <w:r w:rsidR="00E31006">
        <w:rPr>
          <w:rFonts w:ascii="Georgia" w:hAnsi="Georgia"/>
          <w:sz w:val="22"/>
          <w:szCs w:val="22"/>
        </w:rPr>
        <w:t>3 credits each</w:t>
      </w:r>
      <w:r w:rsidR="00B23449">
        <w:rPr>
          <w:rFonts w:ascii="Georgia" w:hAnsi="Georgia"/>
          <w:sz w:val="22"/>
          <w:szCs w:val="22"/>
        </w:rPr>
        <w:t>)</w:t>
      </w:r>
      <w:r w:rsidR="00EE2603">
        <w:rPr>
          <w:rFonts w:ascii="Georgia" w:hAnsi="Georgia"/>
          <w:sz w:val="22"/>
          <w:szCs w:val="22"/>
        </w:rPr>
        <w:t xml:space="preserve"> PhD, Postdoc, and MA</w:t>
      </w:r>
    </w:p>
    <w:p w14:paraId="48C1F4EE" w14:textId="77777777" w:rsidR="00C3086B" w:rsidRPr="0062007D" w:rsidRDefault="00C3086B">
      <w:pPr>
        <w:rPr>
          <w:rFonts w:ascii="Georgia" w:hAnsi="Georgia"/>
          <w:sz w:val="22"/>
          <w:szCs w:val="22"/>
        </w:rPr>
      </w:pPr>
    </w:p>
    <w:p w14:paraId="53DE1C50" w14:textId="77777777" w:rsidR="00A53F18" w:rsidRPr="0062007D" w:rsidRDefault="00C06313" w:rsidP="00F77FF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Fall 1: </w:t>
      </w:r>
      <w:r w:rsidR="00A53F18" w:rsidRPr="0062007D">
        <w:rPr>
          <w:rFonts w:ascii="Georgia" w:hAnsi="Georgia"/>
          <w:sz w:val="22"/>
          <w:szCs w:val="22"/>
        </w:rPr>
        <w:t>Introduction to Biomedical Informatics</w:t>
      </w:r>
      <w:r w:rsidR="00EE2603">
        <w:rPr>
          <w:rFonts w:ascii="Georgia" w:hAnsi="Georgia"/>
          <w:sz w:val="22"/>
          <w:szCs w:val="22"/>
        </w:rPr>
        <w:t xml:space="preserve"> </w:t>
      </w:r>
    </w:p>
    <w:p w14:paraId="0AF0F857" w14:textId="77777777" w:rsidR="00B23449" w:rsidRDefault="00C06313" w:rsidP="00F77FF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Fall 1: </w:t>
      </w:r>
      <w:r w:rsidR="00B23449">
        <w:rPr>
          <w:rFonts w:ascii="Georgia" w:hAnsi="Georgia"/>
          <w:sz w:val="22"/>
          <w:szCs w:val="22"/>
        </w:rPr>
        <w:t>Acculturation to Programming and Statistics</w:t>
      </w:r>
      <w:r w:rsidR="00E670B5">
        <w:rPr>
          <w:rFonts w:ascii="Georgia" w:hAnsi="Georgia"/>
          <w:sz w:val="22"/>
          <w:szCs w:val="22"/>
        </w:rPr>
        <w:t xml:space="preserve"> (may place out</w:t>
      </w:r>
      <w:r w:rsidR="00EE2603">
        <w:rPr>
          <w:rFonts w:ascii="Georgia" w:hAnsi="Georgia"/>
          <w:sz w:val="22"/>
          <w:szCs w:val="22"/>
        </w:rPr>
        <w:t xml:space="preserve"> with permission of Acculturation faculty</w:t>
      </w:r>
      <w:r w:rsidR="00E670B5">
        <w:rPr>
          <w:rFonts w:ascii="Georgia" w:hAnsi="Georgia"/>
          <w:sz w:val="22"/>
          <w:szCs w:val="22"/>
        </w:rPr>
        <w:t>)</w:t>
      </w:r>
      <w:r w:rsidR="00EE2603">
        <w:rPr>
          <w:rFonts w:ascii="Georgia" w:hAnsi="Georgia"/>
          <w:sz w:val="22"/>
          <w:szCs w:val="22"/>
        </w:rPr>
        <w:t xml:space="preserve"> </w:t>
      </w:r>
    </w:p>
    <w:p w14:paraId="5973DBD3" w14:textId="77777777" w:rsidR="00555F06" w:rsidRPr="0062007D" w:rsidRDefault="00C06313" w:rsidP="00F77FF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Spring 1: </w:t>
      </w:r>
      <w:r w:rsidR="00555F06" w:rsidRPr="0062007D">
        <w:rPr>
          <w:rFonts w:ascii="Georgia" w:hAnsi="Georgia"/>
          <w:sz w:val="22"/>
          <w:szCs w:val="22"/>
        </w:rPr>
        <w:t>Research Methods</w:t>
      </w:r>
      <w:r w:rsidR="00EE2603">
        <w:rPr>
          <w:rFonts w:ascii="Georgia" w:hAnsi="Georgia"/>
          <w:sz w:val="22"/>
          <w:szCs w:val="22"/>
        </w:rPr>
        <w:t xml:space="preserve"> (</w:t>
      </w:r>
      <w:r w:rsidR="00DF6602">
        <w:rPr>
          <w:rFonts w:ascii="Georgia" w:hAnsi="Georgia"/>
          <w:sz w:val="22"/>
          <w:szCs w:val="22"/>
        </w:rPr>
        <w:t xml:space="preserve">this is a core course which can count as a qualitative objective for CL or PH PhD students; </w:t>
      </w:r>
      <w:r w:rsidR="00E31006" w:rsidRPr="00DF6602">
        <w:rPr>
          <w:rFonts w:ascii="Georgia" w:hAnsi="Georgia"/>
          <w:sz w:val="22"/>
          <w:szCs w:val="22"/>
        </w:rPr>
        <w:t xml:space="preserve">is optional for MA where it can count as </w:t>
      </w:r>
      <w:r w:rsidR="00C41853">
        <w:rPr>
          <w:rFonts w:ascii="Georgia" w:hAnsi="Georgia"/>
          <w:sz w:val="22"/>
          <w:szCs w:val="22"/>
        </w:rPr>
        <w:t>q</w:t>
      </w:r>
      <w:r w:rsidR="00E31006" w:rsidRPr="00DF6602">
        <w:rPr>
          <w:rFonts w:ascii="Georgia" w:hAnsi="Georgia"/>
          <w:sz w:val="22"/>
          <w:szCs w:val="22"/>
        </w:rPr>
        <w:t>ualitative objective)</w:t>
      </w:r>
      <w:r w:rsidR="00D83A8A">
        <w:rPr>
          <w:rFonts w:ascii="Georgia" w:hAnsi="Georgia"/>
          <w:sz w:val="22"/>
          <w:szCs w:val="22"/>
        </w:rPr>
        <w:t xml:space="preserve"> </w:t>
      </w:r>
    </w:p>
    <w:p w14:paraId="4CC50CA9" w14:textId="77777777" w:rsidR="00555F06" w:rsidRPr="0062007D" w:rsidRDefault="00C06313" w:rsidP="00F77FF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Spring 1: </w:t>
      </w:r>
      <w:r w:rsidR="00555F06" w:rsidRPr="0062007D">
        <w:rPr>
          <w:rFonts w:ascii="Georgia" w:hAnsi="Georgia"/>
          <w:sz w:val="22"/>
          <w:szCs w:val="22"/>
        </w:rPr>
        <w:t>Computational Methods</w:t>
      </w:r>
    </w:p>
    <w:p w14:paraId="3E839586" w14:textId="77777777" w:rsidR="00C06313" w:rsidRPr="0062007D" w:rsidRDefault="00C06313" w:rsidP="00C0631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Fall 2: </w:t>
      </w:r>
      <w:r w:rsidRPr="0062007D">
        <w:rPr>
          <w:rFonts w:ascii="Georgia" w:hAnsi="Georgia"/>
          <w:sz w:val="22"/>
          <w:szCs w:val="22"/>
        </w:rPr>
        <w:t>Symbolic Methods</w:t>
      </w:r>
    </w:p>
    <w:p w14:paraId="590BFF42" w14:textId="77777777" w:rsidR="004027A7" w:rsidRDefault="004027A7">
      <w:pPr>
        <w:rPr>
          <w:rFonts w:ascii="Georgia" w:hAnsi="Georgia"/>
          <w:sz w:val="22"/>
          <w:szCs w:val="22"/>
        </w:rPr>
      </w:pPr>
    </w:p>
    <w:p w14:paraId="3C4C6F0D" w14:textId="77777777" w:rsidR="006F5C80" w:rsidRPr="0062007D" w:rsidRDefault="0013242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Seminar</w:t>
      </w:r>
      <w:r w:rsidR="006F5C80" w:rsidRPr="0062007D">
        <w:rPr>
          <w:rFonts w:ascii="Georgia" w:hAnsi="Georgia"/>
          <w:sz w:val="22"/>
          <w:szCs w:val="22"/>
        </w:rPr>
        <w:t xml:space="preserve"> </w:t>
      </w:r>
      <w:r w:rsidR="00EE2603">
        <w:rPr>
          <w:rFonts w:ascii="Georgia" w:hAnsi="Georgia"/>
          <w:sz w:val="22"/>
          <w:szCs w:val="22"/>
        </w:rPr>
        <w:t>(required for PhDs</w:t>
      </w:r>
      <w:r w:rsidR="00C41853">
        <w:rPr>
          <w:rFonts w:ascii="Georgia" w:hAnsi="Georgia"/>
          <w:sz w:val="22"/>
          <w:szCs w:val="22"/>
        </w:rPr>
        <w:t>,</w:t>
      </w:r>
      <w:r w:rsidR="00EE2603">
        <w:rPr>
          <w:rFonts w:ascii="Georgia" w:hAnsi="Georgia"/>
          <w:sz w:val="22"/>
          <w:szCs w:val="22"/>
        </w:rPr>
        <w:t xml:space="preserve"> </w:t>
      </w:r>
      <w:r w:rsidR="00C41853">
        <w:rPr>
          <w:rFonts w:ascii="Georgia" w:hAnsi="Georgia"/>
          <w:sz w:val="22"/>
          <w:szCs w:val="22"/>
        </w:rPr>
        <w:t>P</w:t>
      </w:r>
      <w:r w:rsidR="00EE2603">
        <w:rPr>
          <w:rFonts w:ascii="Georgia" w:hAnsi="Georgia"/>
          <w:sz w:val="22"/>
          <w:szCs w:val="22"/>
        </w:rPr>
        <w:t xml:space="preserve">ostdocs, </w:t>
      </w:r>
      <w:r w:rsidR="00C41853">
        <w:rPr>
          <w:rFonts w:ascii="Georgia" w:hAnsi="Georgia"/>
          <w:sz w:val="22"/>
          <w:szCs w:val="22"/>
        </w:rPr>
        <w:t xml:space="preserve">full-time MAs; </w:t>
      </w:r>
      <w:r w:rsidR="00EE2603" w:rsidRPr="00A45DA5">
        <w:rPr>
          <w:rFonts w:ascii="Georgia" w:hAnsi="Georgia"/>
          <w:sz w:val="22"/>
          <w:szCs w:val="22"/>
        </w:rPr>
        <w:t xml:space="preserve">recommended for </w:t>
      </w:r>
      <w:r w:rsidR="00C41853" w:rsidRPr="00A45DA5">
        <w:rPr>
          <w:rFonts w:ascii="Georgia" w:hAnsi="Georgia"/>
          <w:sz w:val="22"/>
          <w:szCs w:val="22"/>
        </w:rPr>
        <w:t xml:space="preserve">part-time </w:t>
      </w:r>
      <w:r w:rsidR="00EE2603" w:rsidRPr="00A45DA5">
        <w:rPr>
          <w:rFonts w:ascii="Georgia" w:hAnsi="Georgia"/>
          <w:sz w:val="22"/>
          <w:szCs w:val="22"/>
        </w:rPr>
        <w:t>MAs</w:t>
      </w:r>
      <w:r w:rsidR="00EE2603">
        <w:rPr>
          <w:rFonts w:ascii="Georgia" w:hAnsi="Georgia"/>
          <w:sz w:val="22"/>
          <w:szCs w:val="22"/>
        </w:rPr>
        <w:t>)</w:t>
      </w:r>
      <w:r w:rsidR="00E31006">
        <w:rPr>
          <w:rFonts w:ascii="Georgia" w:hAnsi="Georgia"/>
          <w:sz w:val="22"/>
          <w:szCs w:val="22"/>
        </w:rPr>
        <w:t xml:space="preserve"> – 1 credit</w:t>
      </w:r>
      <w:r w:rsidR="00D83A8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Ethics</w:t>
      </w:r>
      <w:r w:rsidR="00EE2603">
        <w:rPr>
          <w:rFonts w:ascii="Georgia" w:hAnsi="Georgia"/>
          <w:sz w:val="22"/>
          <w:szCs w:val="22"/>
        </w:rPr>
        <w:t xml:space="preserve"> (PhD</w:t>
      </w:r>
      <w:r w:rsidR="00D83A8A">
        <w:rPr>
          <w:rFonts w:ascii="Georgia" w:hAnsi="Georgia"/>
          <w:sz w:val="22"/>
          <w:szCs w:val="22"/>
        </w:rPr>
        <w:t xml:space="preserve"> </w:t>
      </w:r>
      <w:r w:rsidR="00D83A8A" w:rsidRPr="00A45DA5">
        <w:rPr>
          <w:rFonts w:ascii="Georgia" w:hAnsi="Georgia"/>
          <w:sz w:val="22"/>
          <w:szCs w:val="22"/>
        </w:rPr>
        <w:t>and Postdoc MA</w:t>
      </w:r>
      <w:r w:rsidR="00EE2603">
        <w:rPr>
          <w:rFonts w:ascii="Georgia" w:hAnsi="Georgia"/>
          <w:sz w:val="22"/>
          <w:szCs w:val="22"/>
        </w:rPr>
        <w:t>)</w:t>
      </w:r>
      <w:r w:rsidR="00E31006">
        <w:rPr>
          <w:rFonts w:ascii="Georgia" w:hAnsi="Georgia"/>
          <w:sz w:val="22"/>
          <w:szCs w:val="22"/>
        </w:rPr>
        <w:t xml:space="preserve"> – 1 credit</w:t>
      </w:r>
    </w:p>
    <w:p w14:paraId="5B4D2B06" w14:textId="77777777" w:rsidR="006F5C80" w:rsidRPr="0062007D" w:rsidRDefault="00781715" w:rsidP="0078171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</w:t>
      </w:r>
      <w:r w:rsidR="00EE2603">
        <w:rPr>
          <w:rFonts w:ascii="Georgia" w:hAnsi="Georgia"/>
          <w:sz w:val="22"/>
          <w:szCs w:val="22"/>
        </w:rPr>
        <w:t xml:space="preserve"> – 2</w:t>
      </w:r>
      <w:r w:rsidR="00A45DA5">
        <w:rPr>
          <w:rFonts w:ascii="Georgia" w:hAnsi="Georgia"/>
          <w:sz w:val="22"/>
          <w:szCs w:val="22"/>
        </w:rPr>
        <w:t xml:space="preserve"> times</w:t>
      </w:r>
      <w:r w:rsidR="00EE2603">
        <w:rPr>
          <w:rFonts w:ascii="Georgia" w:hAnsi="Georgia"/>
          <w:sz w:val="22"/>
          <w:szCs w:val="22"/>
        </w:rPr>
        <w:t xml:space="preserve"> for PhD, 2</w:t>
      </w:r>
      <w:r w:rsidR="00A45DA5">
        <w:rPr>
          <w:rFonts w:ascii="Georgia" w:hAnsi="Georgia"/>
          <w:sz w:val="22"/>
          <w:szCs w:val="22"/>
        </w:rPr>
        <w:t xml:space="preserve"> times</w:t>
      </w:r>
      <w:r w:rsidR="00EE2603">
        <w:rPr>
          <w:rFonts w:ascii="Georgia" w:hAnsi="Georgia"/>
          <w:sz w:val="22"/>
          <w:szCs w:val="22"/>
        </w:rPr>
        <w:t xml:space="preserve"> for postdocs staying 3 years, 1</w:t>
      </w:r>
      <w:r w:rsidR="00A45DA5">
        <w:rPr>
          <w:rFonts w:ascii="Georgia" w:hAnsi="Georgia"/>
          <w:sz w:val="22"/>
          <w:szCs w:val="22"/>
        </w:rPr>
        <w:t xml:space="preserve"> time</w:t>
      </w:r>
      <w:r w:rsidR="00EE2603">
        <w:rPr>
          <w:rFonts w:ascii="Georgia" w:hAnsi="Georgia"/>
          <w:sz w:val="22"/>
          <w:szCs w:val="22"/>
        </w:rPr>
        <w:t xml:space="preserve"> for postdocs staying 2 years)</w:t>
      </w:r>
      <w:r w:rsidR="00D83A8A">
        <w:rPr>
          <w:rFonts w:ascii="Georgia" w:hAnsi="Georgia"/>
          <w:sz w:val="22"/>
          <w:szCs w:val="22"/>
        </w:rPr>
        <w:t xml:space="preserve"> –</w:t>
      </w:r>
      <w:r w:rsidR="00D83A8A" w:rsidRPr="00A45DA5">
        <w:rPr>
          <w:rFonts w:ascii="Georgia" w:hAnsi="Georgia"/>
          <w:sz w:val="22"/>
          <w:szCs w:val="22"/>
        </w:rPr>
        <w:t>2</w:t>
      </w:r>
      <w:r w:rsidR="00D83A8A">
        <w:rPr>
          <w:rFonts w:ascii="Georgia" w:hAnsi="Georgia"/>
          <w:sz w:val="22"/>
          <w:szCs w:val="22"/>
        </w:rPr>
        <w:t xml:space="preserve"> </w:t>
      </w:r>
      <w:r w:rsidR="00E31006">
        <w:rPr>
          <w:rFonts w:ascii="Georgia" w:hAnsi="Georgia"/>
          <w:sz w:val="22"/>
          <w:szCs w:val="22"/>
        </w:rPr>
        <w:t>credits each time</w:t>
      </w:r>
    </w:p>
    <w:p w14:paraId="3A787533" w14:textId="77777777" w:rsidR="00220B5A" w:rsidRPr="0062007D" w:rsidRDefault="00220B5A" w:rsidP="00220B5A">
      <w:pPr>
        <w:rPr>
          <w:rFonts w:ascii="Georgia" w:hAnsi="Georgia"/>
          <w:sz w:val="22"/>
          <w:szCs w:val="22"/>
        </w:rPr>
      </w:pPr>
    </w:p>
    <w:p w14:paraId="3A34EE35" w14:textId="77777777" w:rsidR="00B035C3" w:rsidRPr="0062007D" w:rsidRDefault="00B035C3" w:rsidP="00220B5A">
      <w:pPr>
        <w:rPr>
          <w:rFonts w:ascii="Georgia" w:hAnsi="Georgia"/>
          <w:b/>
          <w:sz w:val="22"/>
          <w:szCs w:val="22"/>
        </w:rPr>
      </w:pPr>
    </w:p>
    <w:p w14:paraId="1BA34870" w14:textId="77777777" w:rsidR="00D83A8A" w:rsidRPr="0062007D" w:rsidRDefault="00663ADB" w:rsidP="00D83A8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sz w:val="22"/>
          <w:szCs w:val="22"/>
        </w:rPr>
        <w:t xml:space="preserve">Overall, 5 </w:t>
      </w:r>
      <w:r w:rsidR="00D03749">
        <w:rPr>
          <w:rFonts w:ascii="Georgia" w:hAnsi="Georgia"/>
          <w:sz w:val="22"/>
          <w:szCs w:val="22"/>
        </w:rPr>
        <w:t xml:space="preserve">additional </w:t>
      </w:r>
      <w:r w:rsidR="00774C7B" w:rsidRPr="0062007D">
        <w:rPr>
          <w:rFonts w:ascii="Georgia" w:hAnsi="Georgia"/>
          <w:sz w:val="22"/>
          <w:szCs w:val="22"/>
        </w:rPr>
        <w:t>courses</w:t>
      </w:r>
      <w:r w:rsidR="00D03749">
        <w:rPr>
          <w:rFonts w:ascii="Georgia" w:hAnsi="Georgia"/>
          <w:sz w:val="22"/>
          <w:szCs w:val="22"/>
        </w:rPr>
        <w:t xml:space="preserve"> to the core courses</w:t>
      </w:r>
      <w:r w:rsidR="00774C7B" w:rsidRPr="0062007D">
        <w:rPr>
          <w:rFonts w:ascii="Georgia" w:hAnsi="Georgia"/>
          <w:sz w:val="22"/>
          <w:szCs w:val="22"/>
        </w:rPr>
        <w:t xml:space="preserve"> </w:t>
      </w:r>
      <w:r w:rsidR="00A45DA5" w:rsidRPr="00A45DA5">
        <w:rPr>
          <w:rFonts w:ascii="Georgia" w:hAnsi="Georgia"/>
          <w:sz w:val="22"/>
          <w:szCs w:val="22"/>
        </w:rPr>
        <w:t>(</w:t>
      </w:r>
      <w:r w:rsidR="00634E66" w:rsidRPr="00A45DA5">
        <w:rPr>
          <w:rFonts w:ascii="Georgia" w:hAnsi="Georgia"/>
          <w:sz w:val="22"/>
          <w:szCs w:val="22"/>
        </w:rPr>
        <w:t>2-3 objective classes and 2-3 domain classes</w:t>
      </w:r>
      <w:r w:rsidR="00A45DA5" w:rsidRPr="00A45DA5">
        <w:rPr>
          <w:rFonts w:ascii="Georgia" w:hAnsi="Georgia"/>
          <w:sz w:val="22"/>
          <w:szCs w:val="22"/>
        </w:rPr>
        <w:t>)</w:t>
      </w:r>
      <w:r w:rsidR="00634E66">
        <w:rPr>
          <w:rFonts w:ascii="Georgia" w:hAnsi="Georgia"/>
          <w:sz w:val="22"/>
          <w:szCs w:val="22"/>
        </w:rPr>
        <w:t xml:space="preserve"> </w:t>
      </w:r>
      <w:r w:rsidRPr="0062007D">
        <w:rPr>
          <w:rFonts w:ascii="Georgia" w:hAnsi="Georgia"/>
          <w:sz w:val="22"/>
          <w:szCs w:val="22"/>
        </w:rPr>
        <w:t xml:space="preserve">to be taken to fit into the program </w:t>
      </w:r>
      <w:r w:rsidR="00B23449">
        <w:rPr>
          <w:rFonts w:ascii="Georgia" w:hAnsi="Georgia"/>
          <w:sz w:val="22"/>
          <w:szCs w:val="22"/>
        </w:rPr>
        <w:t>for PhD</w:t>
      </w:r>
      <w:r w:rsidR="00EE2603">
        <w:rPr>
          <w:rFonts w:ascii="Georgia" w:hAnsi="Georgia"/>
          <w:sz w:val="22"/>
          <w:szCs w:val="22"/>
        </w:rPr>
        <w:t>s</w:t>
      </w:r>
      <w:r w:rsidR="00A45DA5">
        <w:rPr>
          <w:rFonts w:ascii="Georgia" w:hAnsi="Georgia"/>
          <w:sz w:val="22"/>
          <w:szCs w:val="22"/>
        </w:rPr>
        <w:t xml:space="preserve"> and p</w:t>
      </w:r>
      <w:r w:rsidR="00BF5B2B">
        <w:rPr>
          <w:rFonts w:ascii="Georgia" w:hAnsi="Georgia"/>
          <w:sz w:val="22"/>
          <w:szCs w:val="22"/>
        </w:rPr>
        <w:t>ostdocs;</w:t>
      </w:r>
      <w:r w:rsidR="00E670B5">
        <w:rPr>
          <w:rFonts w:ascii="Georgia" w:hAnsi="Georgia"/>
          <w:sz w:val="22"/>
          <w:szCs w:val="22"/>
        </w:rPr>
        <w:t xml:space="preserve"> </w:t>
      </w:r>
      <w:r w:rsidR="00E31006">
        <w:rPr>
          <w:rFonts w:ascii="Georgia" w:hAnsi="Georgia"/>
          <w:sz w:val="22"/>
          <w:szCs w:val="22"/>
        </w:rPr>
        <w:t xml:space="preserve">4 </w:t>
      </w:r>
      <w:r w:rsidR="00BF5B2B">
        <w:rPr>
          <w:rFonts w:ascii="Georgia" w:hAnsi="Georgia"/>
          <w:sz w:val="22"/>
          <w:szCs w:val="22"/>
        </w:rPr>
        <w:t xml:space="preserve">additional courses to the core courses </w:t>
      </w:r>
      <w:r w:rsidR="00E31006">
        <w:rPr>
          <w:rFonts w:ascii="Georgia" w:hAnsi="Georgia"/>
          <w:sz w:val="22"/>
          <w:szCs w:val="22"/>
        </w:rPr>
        <w:t xml:space="preserve">for </w:t>
      </w:r>
      <w:r w:rsidR="00E670B5">
        <w:rPr>
          <w:rFonts w:ascii="Georgia" w:hAnsi="Georgia"/>
          <w:sz w:val="22"/>
          <w:szCs w:val="22"/>
        </w:rPr>
        <w:t>MA</w:t>
      </w:r>
      <w:r w:rsidR="00E31006">
        <w:rPr>
          <w:rFonts w:ascii="Georgia" w:hAnsi="Georgia"/>
          <w:sz w:val="22"/>
          <w:szCs w:val="22"/>
        </w:rPr>
        <w:t xml:space="preserve">s </w:t>
      </w:r>
      <w:r w:rsidR="00BF5B2B">
        <w:rPr>
          <w:rFonts w:ascii="Georgia" w:hAnsi="Georgia"/>
          <w:sz w:val="22"/>
          <w:szCs w:val="22"/>
        </w:rPr>
        <w:t>who</w:t>
      </w:r>
      <w:r w:rsidR="00521E1B">
        <w:rPr>
          <w:rFonts w:ascii="Georgia" w:hAnsi="Georgia"/>
          <w:sz w:val="22"/>
          <w:szCs w:val="22"/>
        </w:rPr>
        <w:t xml:space="preserve"> are not Postdocs </w:t>
      </w:r>
      <w:r w:rsidR="00E31006">
        <w:rPr>
          <w:rFonts w:ascii="Georgia" w:hAnsi="Georgia"/>
          <w:sz w:val="22"/>
          <w:szCs w:val="22"/>
        </w:rPr>
        <w:t xml:space="preserve">(note that </w:t>
      </w:r>
      <w:r w:rsidR="00521E1B">
        <w:rPr>
          <w:rFonts w:ascii="Georgia" w:hAnsi="Georgia"/>
          <w:sz w:val="22"/>
          <w:szCs w:val="22"/>
        </w:rPr>
        <w:t xml:space="preserve">these </w:t>
      </w:r>
      <w:r w:rsidR="00E31006">
        <w:rPr>
          <w:rFonts w:ascii="Georgia" w:hAnsi="Georgia"/>
          <w:sz w:val="22"/>
          <w:szCs w:val="22"/>
        </w:rPr>
        <w:t>MAs may count</w:t>
      </w:r>
      <w:r w:rsidR="001A0D22">
        <w:rPr>
          <w:rFonts w:ascii="Georgia" w:hAnsi="Georgia"/>
          <w:sz w:val="22"/>
          <w:szCs w:val="22"/>
        </w:rPr>
        <w:t xml:space="preserve"> Research Methods or Computational Methods as one of the</w:t>
      </w:r>
      <w:r w:rsidR="00BF5B2B">
        <w:rPr>
          <w:rFonts w:ascii="Georgia" w:hAnsi="Georgia"/>
          <w:sz w:val="22"/>
          <w:szCs w:val="22"/>
        </w:rPr>
        <w:t>ir</w:t>
      </w:r>
      <w:r w:rsidR="001A0D22">
        <w:rPr>
          <w:rFonts w:ascii="Georgia" w:hAnsi="Georgia"/>
          <w:sz w:val="22"/>
          <w:szCs w:val="22"/>
        </w:rPr>
        <w:t xml:space="preserve"> objectives)</w:t>
      </w:r>
      <w:r w:rsidR="00D83A8A">
        <w:rPr>
          <w:rFonts w:ascii="Georgia" w:hAnsi="Georgia"/>
          <w:sz w:val="22"/>
          <w:szCs w:val="22"/>
        </w:rPr>
        <w:t xml:space="preserve">.  </w:t>
      </w:r>
      <w:r w:rsidR="00D83A8A" w:rsidRPr="0062007D">
        <w:rPr>
          <w:rFonts w:ascii="Georgia" w:hAnsi="Georgia"/>
          <w:sz w:val="22"/>
          <w:szCs w:val="22"/>
        </w:rPr>
        <w:t xml:space="preserve">The distributions of the courses over the objectives </w:t>
      </w:r>
      <w:r w:rsidR="00521E1B">
        <w:rPr>
          <w:rFonts w:ascii="Georgia" w:hAnsi="Georgia"/>
          <w:sz w:val="22"/>
          <w:szCs w:val="22"/>
        </w:rPr>
        <w:t xml:space="preserve">and domains </w:t>
      </w:r>
      <w:r w:rsidR="00D83A8A" w:rsidRPr="0062007D">
        <w:rPr>
          <w:rFonts w:ascii="Georgia" w:hAnsi="Georgia"/>
          <w:sz w:val="22"/>
          <w:szCs w:val="22"/>
        </w:rPr>
        <w:t>is determined for each type of student (</w:t>
      </w:r>
      <w:r w:rsidR="00BF5B2B">
        <w:rPr>
          <w:rFonts w:ascii="Georgia" w:hAnsi="Georgia"/>
          <w:sz w:val="22"/>
          <w:szCs w:val="22"/>
        </w:rPr>
        <w:t xml:space="preserve">full-time </w:t>
      </w:r>
      <w:r w:rsidR="00D83A8A" w:rsidRPr="0062007D">
        <w:rPr>
          <w:rFonts w:ascii="Georgia" w:hAnsi="Georgia"/>
          <w:sz w:val="22"/>
          <w:szCs w:val="22"/>
        </w:rPr>
        <w:t>MA</w:t>
      </w:r>
      <w:r w:rsidR="00BF5B2B">
        <w:rPr>
          <w:rFonts w:ascii="Georgia" w:hAnsi="Georgia"/>
          <w:sz w:val="22"/>
          <w:szCs w:val="22"/>
        </w:rPr>
        <w:t>, part-time MA, postdoc,</w:t>
      </w:r>
      <w:r w:rsidR="00D83A8A" w:rsidRPr="0062007D">
        <w:rPr>
          <w:rFonts w:ascii="Georgia" w:hAnsi="Georgia"/>
          <w:sz w:val="22"/>
          <w:szCs w:val="22"/>
        </w:rPr>
        <w:t xml:space="preserve"> PhD</w:t>
      </w:r>
      <w:r w:rsidR="00A45DA5">
        <w:rPr>
          <w:rFonts w:ascii="Georgia" w:hAnsi="Georgia"/>
          <w:sz w:val="22"/>
          <w:szCs w:val="22"/>
        </w:rPr>
        <w:t>),</w:t>
      </w:r>
      <w:r w:rsidR="00D83A8A" w:rsidRPr="0062007D">
        <w:rPr>
          <w:rFonts w:ascii="Georgia" w:hAnsi="Georgia"/>
          <w:sz w:val="22"/>
          <w:szCs w:val="22"/>
        </w:rPr>
        <w:t xml:space="preserve"> and </w:t>
      </w:r>
      <w:r w:rsidR="00D83A8A">
        <w:rPr>
          <w:rFonts w:ascii="Georgia" w:hAnsi="Georgia"/>
          <w:sz w:val="22"/>
          <w:szCs w:val="22"/>
        </w:rPr>
        <w:t xml:space="preserve">for each type </w:t>
      </w:r>
      <w:r w:rsidR="00A45DA5">
        <w:rPr>
          <w:rFonts w:ascii="Georgia" w:hAnsi="Georgia"/>
          <w:sz w:val="22"/>
          <w:szCs w:val="22"/>
        </w:rPr>
        <w:t>of specialization</w:t>
      </w:r>
      <w:r w:rsidR="00D83A8A" w:rsidRPr="0062007D">
        <w:rPr>
          <w:rFonts w:ascii="Georgia" w:hAnsi="Georgia"/>
          <w:sz w:val="22"/>
          <w:szCs w:val="22"/>
        </w:rPr>
        <w:t xml:space="preserve">). </w:t>
      </w:r>
    </w:p>
    <w:p w14:paraId="621EBAB7" w14:textId="77777777" w:rsidR="00D83A8A" w:rsidRDefault="00D83A8A" w:rsidP="00220B5A">
      <w:pPr>
        <w:rPr>
          <w:rFonts w:ascii="Georgia" w:hAnsi="Georgia"/>
          <w:sz w:val="22"/>
          <w:szCs w:val="22"/>
        </w:rPr>
      </w:pPr>
    </w:p>
    <w:p w14:paraId="4FEDEA00" w14:textId="77777777" w:rsidR="00663ADB" w:rsidRDefault="00663ADB" w:rsidP="00220B5A">
      <w:pPr>
        <w:rPr>
          <w:rFonts w:ascii="Georgia" w:hAnsi="Georgia"/>
          <w:sz w:val="22"/>
          <w:szCs w:val="22"/>
        </w:rPr>
      </w:pPr>
    </w:p>
    <w:p w14:paraId="7536F4F0" w14:textId="77777777" w:rsidR="00634E66" w:rsidRPr="0062007D" w:rsidRDefault="00634E66" w:rsidP="00634E66">
      <w:pPr>
        <w:rPr>
          <w:rFonts w:ascii="Georgia" w:hAnsi="Georgia"/>
          <w:b/>
          <w:sz w:val="22"/>
          <w:szCs w:val="22"/>
        </w:rPr>
      </w:pPr>
      <w:r w:rsidRPr="0062007D">
        <w:rPr>
          <w:rFonts w:ascii="Georgia" w:hAnsi="Georgia"/>
          <w:b/>
          <w:sz w:val="22"/>
          <w:szCs w:val="22"/>
        </w:rPr>
        <w:t>Objectives</w:t>
      </w:r>
    </w:p>
    <w:p w14:paraId="585F8D74" w14:textId="77777777" w:rsidR="00634E66" w:rsidRPr="0062007D" w:rsidRDefault="00634E66" w:rsidP="00220B5A">
      <w:pPr>
        <w:rPr>
          <w:rFonts w:ascii="Georgia" w:hAnsi="Georgia"/>
          <w:sz w:val="22"/>
          <w:szCs w:val="22"/>
        </w:rPr>
      </w:pPr>
    </w:p>
    <w:p w14:paraId="64C27521" w14:textId="77777777" w:rsidR="007A5918" w:rsidRPr="00E31006" w:rsidRDefault="00E4357D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i/>
          <w:sz w:val="22"/>
          <w:szCs w:val="22"/>
          <w:u w:val="single"/>
        </w:rPr>
        <w:t>Qualitative</w:t>
      </w:r>
      <w:r w:rsidR="00E31006">
        <w:rPr>
          <w:rFonts w:ascii="Georgia" w:hAnsi="Georgia"/>
          <w:i/>
          <w:sz w:val="22"/>
          <w:szCs w:val="22"/>
          <w:u w:val="single"/>
        </w:rPr>
        <w:t xml:space="preserve"> </w:t>
      </w:r>
      <w:r w:rsidR="00E31006">
        <w:rPr>
          <w:rFonts w:ascii="Georgia" w:hAnsi="Georgia"/>
          <w:sz w:val="22"/>
          <w:szCs w:val="22"/>
        </w:rPr>
        <w:t>– 3 credits each</w:t>
      </w:r>
    </w:p>
    <w:p w14:paraId="1314529A" w14:textId="77777777" w:rsidR="007A5918" w:rsidRDefault="00E4357D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sz w:val="22"/>
          <w:szCs w:val="22"/>
        </w:rPr>
        <w:t>Introduction to Qualitative Methods (Nursing school)</w:t>
      </w:r>
    </w:p>
    <w:p w14:paraId="0DB188BC" w14:textId="77777777" w:rsidR="00886A37" w:rsidRPr="0062007D" w:rsidRDefault="00886A37" w:rsidP="00220B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User Interface Design (CS)</w:t>
      </w:r>
    </w:p>
    <w:p w14:paraId="6ED73CE8" w14:textId="77777777" w:rsidR="000B2594" w:rsidRPr="00E31006" w:rsidRDefault="00E4357D" w:rsidP="000B2594">
      <w:pPr>
        <w:rPr>
          <w:rFonts w:ascii="Arial" w:hAnsi="Arial" w:cs="Arial"/>
          <w:b/>
          <w:sz w:val="20"/>
          <w:szCs w:val="20"/>
        </w:rPr>
      </w:pPr>
      <w:r w:rsidRPr="0062007D">
        <w:rPr>
          <w:rFonts w:ascii="Georgia" w:hAnsi="Georgia"/>
          <w:sz w:val="22"/>
          <w:szCs w:val="22"/>
        </w:rPr>
        <w:t>Research M</w:t>
      </w:r>
      <w:r w:rsidR="00E31006">
        <w:rPr>
          <w:rFonts w:ascii="Georgia" w:hAnsi="Georgia"/>
          <w:sz w:val="22"/>
          <w:szCs w:val="22"/>
        </w:rPr>
        <w:t>ethods (core</w:t>
      </w:r>
      <w:r w:rsidR="000B2594">
        <w:rPr>
          <w:rFonts w:ascii="Georgia" w:hAnsi="Georgia"/>
          <w:sz w:val="22"/>
          <w:szCs w:val="22"/>
        </w:rPr>
        <w:t xml:space="preserve"> for clinical and translational</w:t>
      </w:r>
      <w:r w:rsidR="00E31006">
        <w:rPr>
          <w:rFonts w:ascii="Georgia" w:hAnsi="Georgia"/>
          <w:sz w:val="22"/>
          <w:szCs w:val="22"/>
        </w:rPr>
        <w:t>, but can count as Q</w:t>
      </w:r>
      <w:r w:rsidRPr="0062007D">
        <w:rPr>
          <w:rFonts w:ascii="Georgia" w:hAnsi="Georgia"/>
          <w:sz w:val="22"/>
          <w:szCs w:val="22"/>
        </w:rPr>
        <w:t>ual</w:t>
      </w:r>
      <w:r w:rsidR="000B2594">
        <w:rPr>
          <w:rFonts w:ascii="Georgia" w:hAnsi="Georgia"/>
          <w:sz w:val="22"/>
          <w:szCs w:val="22"/>
        </w:rPr>
        <w:t>itative</w:t>
      </w:r>
      <w:r w:rsidRPr="0062007D">
        <w:rPr>
          <w:rFonts w:ascii="Georgia" w:hAnsi="Georgia"/>
          <w:sz w:val="22"/>
          <w:szCs w:val="22"/>
        </w:rPr>
        <w:t xml:space="preserve"> objective for data science track</w:t>
      </w:r>
      <w:r w:rsidR="00E31006">
        <w:rPr>
          <w:rFonts w:ascii="Georgia" w:hAnsi="Georgia"/>
          <w:sz w:val="22"/>
          <w:szCs w:val="22"/>
        </w:rPr>
        <w:t xml:space="preserve"> and non-postdoc MAs</w:t>
      </w:r>
      <w:r w:rsidR="000B2594">
        <w:rPr>
          <w:rStyle w:val="Strong"/>
          <w:rFonts w:ascii="Georgia" w:hAnsi="Georgia" w:cs="Arial"/>
          <w:b w:val="0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14:paraId="52487B5A" w14:textId="77777777" w:rsidR="00E4357D" w:rsidRDefault="000B2594" w:rsidP="00220B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Computational Systems Biology (core for bio students – Qualitative objective is not required)</w:t>
      </w:r>
    </w:p>
    <w:p w14:paraId="41B11B44" w14:textId="77777777" w:rsidR="000B2594" w:rsidRPr="0062007D" w:rsidRDefault="000B2594" w:rsidP="00220B5A">
      <w:pPr>
        <w:rPr>
          <w:rFonts w:ascii="Georgia" w:hAnsi="Georgia"/>
          <w:sz w:val="22"/>
          <w:szCs w:val="22"/>
        </w:rPr>
      </w:pPr>
    </w:p>
    <w:p w14:paraId="426FC4F0" w14:textId="77777777" w:rsidR="007A5918" w:rsidRPr="00E31006" w:rsidRDefault="00662CA9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i/>
          <w:sz w:val="22"/>
          <w:szCs w:val="22"/>
          <w:u w:val="single"/>
        </w:rPr>
        <w:t>Quantitative</w:t>
      </w:r>
      <w:r w:rsidR="00E31006">
        <w:rPr>
          <w:rFonts w:ascii="Georgia" w:hAnsi="Georgia"/>
          <w:sz w:val="22"/>
          <w:szCs w:val="22"/>
        </w:rPr>
        <w:t xml:space="preserve"> – 3 credits each</w:t>
      </w:r>
    </w:p>
    <w:p w14:paraId="54E2FEBB" w14:textId="77777777" w:rsidR="00662CA9" w:rsidRPr="0062007D" w:rsidRDefault="00287CA8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sz w:val="22"/>
          <w:szCs w:val="22"/>
        </w:rPr>
        <w:t>Visualization (TC)</w:t>
      </w:r>
    </w:p>
    <w:p w14:paraId="23533A15" w14:textId="77777777" w:rsidR="00287CA8" w:rsidRPr="0062007D" w:rsidRDefault="00287CA8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sz w:val="22"/>
          <w:szCs w:val="22"/>
        </w:rPr>
        <w:t>Design of Medical Experiments (Biostats)</w:t>
      </w:r>
    </w:p>
    <w:p w14:paraId="4AE7EB8E" w14:textId="77777777" w:rsidR="00287CA8" w:rsidRPr="0062007D" w:rsidRDefault="00287CA8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sz w:val="22"/>
          <w:szCs w:val="22"/>
        </w:rPr>
        <w:t>Intro to Biostatistics (Biostats)</w:t>
      </w:r>
    </w:p>
    <w:p w14:paraId="3E447BB4" w14:textId="77777777" w:rsidR="00287CA8" w:rsidRDefault="00287CA8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sz w:val="22"/>
          <w:szCs w:val="22"/>
        </w:rPr>
        <w:t>Machine Learning (CS)</w:t>
      </w:r>
    </w:p>
    <w:p w14:paraId="644A8F6A" w14:textId="77777777" w:rsidR="00E670B5" w:rsidRPr="0062007D" w:rsidRDefault="00E670B5" w:rsidP="00220B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Advanced Machine Learning (CS)</w:t>
      </w:r>
    </w:p>
    <w:p w14:paraId="1B6CCC59" w14:textId="77777777" w:rsidR="00287CA8" w:rsidRPr="0062007D" w:rsidRDefault="00287CA8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sz w:val="22"/>
          <w:szCs w:val="22"/>
        </w:rPr>
        <w:t>Data Mining (Stats)</w:t>
      </w:r>
    </w:p>
    <w:p w14:paraId="37E828F5" w14:textId="77777777" w:rsidR="00287CA8" w:rsidRPr="0062007D" w:rsidRDefault="00287CA8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sz w:val="22"/>
          <w:szCs w:val="22"/>
        </w:rPr>
        <w:t>Applied Data Mining (Stats)</w:t>
      </w:r>
    </w:p>
    <w:p w14:paraId="60780270" w14:textId="77777777" w:rsidR="007A5918" w:rsidRDefault="00287CA8" w:rsidP="00220B5A">
      <w:pPr>
        <w:rPr>
          <w:rFonts w:ascii="Georgia" w:hAnsi="Georgia"/>
          <w:sz w:val="22"/>
          <w:szCs w:val="22"/>
        </w:rPr>
      </w:pPr>
      <w:r w:rsidRPr="00886A37">
        <w:rPr>
          <w:rFonts w:ascii="Georgia" w:hAnsi="Georgia"/>
          <w:sz w:val="22"/>
          <w:szCs w:val="22"/>
        </w:rPr>
        <w:t>Foundations of Graphical Models (</w:t>
      </w:r>
      <w:proofErr w:type="spellStart"/>
      <w:proofErr w:type="gramStart"/>
      <w:r w:rsidR="00886A37" w:rsidRPr="00886A37">
        <w:rPr>
          <w:rFonts w:ascii="Georgia" w:hAnsi="Georgia"/>
          <w:sz w:val="22"/>
          <w:szCs w:val="22"/>
        </w:rPr>
        <w:t>Stats,C</w:t>
      </w:r>
      <w:r w:rsidRPr="00886A37">
        <w:rPr>
          <w:rFonts w:ascii="Georgia" w:hAnsi="Georgia"/>
          <w:sz w:val="22"/>
          <w:szCs w:val="22"/>
        </w:rPr>
        <w:t>S</w:t>
      </w:r>
      <w:proofErr w:type="spellEnd"/>
      <w:proofErr w:type="gramEnd"/>
      <w:r w:rsidR="00886A37" w:rsidRPr="00886A37">
        <w:rPr>
          <w:rFonts w:ascii="Georgia" w:hAnsi="Georgia"/>
          <w:sz w:val="22"/>
          <w:szCs w:val="22"/>
        </w:rPr>
        <w:t>)</w:t>
      </w:r>
    </w:p>
    <w:p w14:paraId="77026ECE" w14:textId="77777777" w:rsidR="00E31006" w:rsidRPr="0062007D" w:rsidRDefault="00E31006" w:rsidP="00E3100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Natural Language Programming </w:t>
      </w:r>
      <w:r w:rsidR="00FE1DF4">
        <w:rPr>
          <w:rFonts w:ascii="Georgia" w:hAnsi="Georgia"/>
          <w:sz w:val="22"/>
          <w:szCs w:val="22"/>
        </w:rPr>
        <w:t>(CS)</w:t>
      </w:r>
    </w:p>
    <w:p w14:paraId="3361D929" w14:textId="77777777" w:rsidR="00E670B5" w:rsidRPr="0062007D" w:rsidRDefault="00E670B5" w:rsidP="00220B5A">
      <w:pPr>
        <w:rPr>
          <w:rFonts w:ascii="Georgia" w:hAnsi="Georgia"/>
          <w:sz w:val="22"/>
          <w:szCs w:val="22"/>
        </w:rPr>
      </w:pPr>
    </w:p>
    <w:p w14:paraId="4BD4CB57" w14:textId="77777777" w:rsidR="00B035C3" w:rsidRPr="00E31006" w:rsidRDefault="00A46275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i/>
          <w:sz w:val="22"/>
          <w:szCs w:val="22"/>
          <w:u w:val="single"/>
        </w:rPr>
        <w:t>Information Technology</w:t>
      </w:r>
      <w:r w:rsidR="00E31006">
        <w:rPr>
          <w:rFonts w:ascii="Georgia" w:hAnsi="Georgia"/>
          <w:sz w:val="22"/>
          <w:szCs w:val="22"/>
        </w:rPr>
        <w:t xml:space="preserve"> – 3 credits each</w:t>
      </w:r>
    </w:p>
    <w:p w14:paraId="3D89B374" w14:textId="77777777" w:rsidR="001211E4" w:rsidRDefault="000B6BBE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sz w:val="22"/>
          <w:szCs w:val="22"/>
        </w:rPr>
        <w:t>Databases</w:t>
      </w:r>
      <w:r w:rsidR="00E31006">
        <w:rPr>
          <w:rFonts w:ascii="Georgia" w:hAnsi="Georgia"/>
          <w:sz w:val="22"/>
          <w:szCs w:val="22"/>
        </w:rPr>
        <w:t xml:space="preserve"> (CS)</w:t>
      </w:r>
    </w:p>
    <w:p w14:paraId="66B643BA" w14:textId="77777777" w:rsidR="00E670B5" w:rsidRPr="0062007D" w:rsidRDefault="00E670B5" w:rsidP="00220B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Advanced Databases</w:t>
      </w:r>
      <w:r w:rsidR="00E31006">
        <w:rPr>
          <w:rFonts w:ascii="Georgia" w:hAnsi="Georgia"/>
          <w:sz w:val="22"/>
          <w:szCs w:val="22"/>
        </w:rPr>
        <w:t xml:space="preserve"> (CS)</w:t>
      </w:r>
    </w:p>
    <w:p w14:paraId="7951278F" w14:textId="77777777" w:rsidR="000B6BBE" w:rsidRDefault="00E670B5" w:rsidP="00220B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Programming and Problem Solving</w:t>
      </w:r>
      <w:r w:rsidR="00E31006">
        <w:rPr>
          <w:rFonts w:ascii="Georgia" w:hAnsi="Georgia"/>
          <w:sz w:val="22"/>
          <w:szCs w:val="22"/>
        </w:rPr>
        <w:t xml:space="preserve"> (CS)</w:t>
      </w:r>
    </w:p>
    <w:p w14:paraId="396795DB" w14:textId="77777777" w:rsidR="00E670B5" w:rsidRDefault="00E670B5" w:rsidP="00220B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Analysis of Algorithms</w:t>
      </w:r>
      <w:r w:rsidR="00E31006">
        <w:rPr>
          <w:rFonts w:ascii="Georgia" w:hAnsi="Georgia"/>
          <w:sz w:val="22"/>
          <w:szCs w:val="22"/>
        </w:rPr>
        <w:t xml:space="preserve"> (CS)</w:t>
      </w:r>
    </w:p>
    <w:p w14:paraId="55ECC49B" w14:textId="77777777" w:rsidR="00E670B5" w:rsidRDefault="00E670B5" w:rsidP="00220B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Advanced Software Engineering</w:t>
      </w:r>
      <w:r w:rsidR="00E31006">
        <w:rPr>
          <w:rFonts w:ascii="Georgia" w:hAnsi="Georgia"/>
          <w:sz w:val="22"/>
          <w:szCs w:val="22"/>
        </w:rPr>
        <w:t xml:space="preserve"> (CS)</w:t>
      </w:r>
    </w:p>
    <w:p w14:paraId="773F442C" w14:textId="77777777" w:rsidR="000B6BBE" w:rsidRPr="0062007D" w:rsidRDefault="00112DED" w:rsidP="00220B5A">
      <w:pPr>
        <w:rPr>
          <w:rFonts w:ascii="Georgia" w:hAnsi="Georgia"/>
          <w:sz w:val="22"/>
          <w:szCs w:val="22"/>
        </w:rPr>
      </w:pPr>
      <w:r w:rsidRPr="00112DED">
        <w:rPr>
          <w:rFonts w:ascii="Georgia" w:hAnsi="Georgia"/>
          <w:sz w:val="22"/>
          <w:szCs w:val="22"/>
        </w:rPr>
        <w:t xml:space="preserve">Algorithms </w:t>
      </w:r>
      <w:r w:rsidR="000B6BBE" w:rsidRPr="00112DED">
        <w:rPr>
          <w:rFonts w:ascii="Georgia" w:hAnsi="Georgia"/>
          <w:sz w:val="22"/>
          <w:szCs w:val="22"/>
        </w:rPr>
        <w:t>for data science</w:t>
      </w:r>
      <w:r w:rsidR="00E31006" w:rsidRPr="00112DED">
        <w:rPr>
          <w:rFonts w:ascii="Georgia" w:hAnsi="Georgia"/>
          <w:sz w:val="22"/>
          <w:szCs w:val="22"/>
        </w:rPr>
        <w:t xml:space="preserve"> (Data Science)</w:t>
      </w:r>
      <w:r w:rsidR="00126567">
        <w:rPr>
          <w:rFonts w:ascii="Georgia" w:hAnsi="Georgia"/>
          <w:sz w:val="22"/>
          <w:szCs w:val="22"/>
        </w:rPr>
        <w:t xml:space="preserve"> </w:t>
      </w:r>
    </w:p>
    <w:p w14:paraId="51275255" w14:textId="77777777" w:rsidR="000B6BBE" w:rsidRPr="0062007D" w:rsidRDefault="000B6BBE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sz w:val="22"/>
          <w:szCs w:val="22"/>
        </w:rPr>
        <w:t>Visualization</w:t>
      </w:r>
      <w:r w:rsidR="00FE1DF4">
        <w:rPr>
          <w:rFonts w:ascii="Georgia" w:hAnsi="Georgia"/>
          <w:sz w:val="22"/>
          <w:szCs w:val="22"/>
        </w:rPr>
        <w:t xml:space="preserve"> (TC)</w:t>
      </w:r>
    </w:p>
    <w:p w14:paraId="6C8E5494" w14:textId="77777777" w:rsidR="00A46275" w:rsidRPr="0062007D" w:rsidRDefault="00A46275" w:rsidP="00220B5A">
      <w:pPr>
        <w:rPr>
          <w:rFonts w:ascii="Georgia" w:hAnsi="Georgia"/>
          <w:sz w:val="22"/>
          <w:szCs w:val="22"/>
        </w:rPr>
      </w:pPr>
    </w:p>
    <w:p w14:paraId="2B4F9978" w14:textId="77777777" w:rsidR="00C06313" w:rsidRDefault="00C06313">
      <w:pPr>
        <w:rPr>
          <w:rFonts w:ascii="Georgia" w:hAnsi="Georgia"/>
          <w:i/>
          <w:sz w:val="22"/>
          <w:szCs w:val="22"/>
          <w:u w:val="single"/>
        </w:rPr>
      </w:pPr>
      <w:r>
        <w:rPr>
          <w:rFonts w:ascii="Georgia" w:hAnsi="Georgia"/>
          <w:i/>
          <w:sz w:val="22"/>
          <w:szCs w:val="22"/>
          <w:u w:val="single"/>
        </w:rPr>
        <w:br w:type="page"/>
      </w:r>
    </w:p>
    <w:p w14:paraId="27BF530F" w14:textId="77777777" w:rsidR="0023720C" w:rsidRPr="00E31006" w:rsidRDefault="0023720C" w:rsidP="00220B5A">
      <w:pPr>
        <w:rPr>
          <w:rFonts w:ascii="Georgia" w:hAnsi="Georgia"/>
          <w:sz w:val="22"/>
          <w:szCs w:val="22"/>
        </w:rPr>
      </w:pPr>
      <w:r w:rsidRPr="0062007D">
        <w:rPr>
          <w:rFonts w:ascii="Georgia" w:hAnsi="Georgia"/>
          <w:i/>
          <w:sz w:val="22"/>
          <w:szCs w:val="22"/>
          <w:u w:val="single"/>
        </w:rPr>
        <w:lastRenderedPageBreak/>
        <w:t>Domain Specific</w:t>
      </w:r>
      <w:r w:rsidR="00877296">
        <w:rPr>
          <w:rFonts w:ascii="Georgia" w:hAnsi="Georgia"/>
          <w:i/>
          <w:sz w:val="22"/>
          <w:szCs w:val="22"/>
          <w:u w:val="single"/>
        </w:rPr>
        <w:t xml:space="preserve"> Courses</w:t>
      </w:r>
      <w:r w:rsidR="00E31006">
        <w:rPr>
          <w:rFonts w:ascii="Georgia" w:hAnsi="Georgia"/>
          <w:sz w:val="22"/>
          <w:szCs w:val="22"/>
        </w:rPr>
        <w:t xml:space="preserve"> – 3 credits each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290"/>
        <w:gridCol w:w="3311"/>
        <w:gridCol w:w="2941"/>
        <w:gridCol w:w="2366"/>
      </w:tblGrid>
      <w:tr w:rsidR="005337CB" w:rsidRPr="0062007D" w14:paraId="73D1E0D8" w14:textId="77777777">
        <w:tc>
          <w:tcPr>
            <w:tcW w:w="2394" w:type="dxa"/>
          </w:tcPr>
          <w:p w14:paraId="71E21E58" w14:textId="77777777" w:rsidR="00921FA0" w:rsidRPr="0062007D" w:rsidRDefault="00921FA0" w:rsidP="00220B5A">
            <w:pPr>
              <w:rPr>
                <w:rFonts w:ascii="Georgia" w:hAnsi="Georgia"/>
                <w:sz w:val="22"/>
                <w:szCs w:val="22"/>
              </w:rPr>
            </w:pPr>
            <w:r w:rsidRPr="0062007D">
              <w:rPr>
                <w:rFonts w:ascii="Georgia" w:hAnsi="Georgia"/>
                <w:sz w:val="22"/>
                <w:szCs w:val="22"/>
              </w:rPr>
              <w:t>Clinical</w:t>
            </w:r>
          </w:p>
        </w:tc>
        <w:tc>
          <w:tcPr>
            <w:tcW w:w="2844" w:type="dxa"/>
          </w:tcPr>
          <w:p w14:paraId="0AB30325" w14:textId="77777777" w:rsidR="00921FA0" w:rsidRPr="0062007D" w:rsidRDefault="00921FA0" w:rsidP="00220B5A">
            <w:pPr>
              <w:rPr>
                <w:rFonts w:ascii="Georgia" w:hAnsi="Georgia"/>
                <w:sz w:val="22"/>
                <w:szCs w:val="22"/>
              </w:rPr>
            </w:pPr>
            <w:r w:rsidRPr="0062007D">
              <w:rPr>
                <w:rFonts w:ascii="Georgia" w:hAnsi="Georgia"/>
                <w:sz w:val="22"/>
                <w:szCs w:val="22"/>
              </w:rPr>
              <w:t>Biological</w:t>
            </w:r>
          </w:p>
        </w:tc>
        <w:tc>
          <w:tcPr>
            <w:tcW w:w="3150" w:type="dxa"/>
          </w:tcPr>
          <w:p w14:paraId="108C4895" w14:textId="77777777" w:rsidR="00921FA0" w:rsidRPr="0062007D" w:rsidRDefault="00921FA0" w:rsidP="00220B5A">
            <w:pPr>
              <w:rPr>
                <w:rFonts w:ascii="Georgia" w:hAnsi="Georgia"/>
                <w:sz w:val="22"/>
                <w:szCs w:val="22"/>
              </w:rPr>
            </w:pPr>
            <w:r w:rsidRPr="0062007D">
              <w:rPr>
                <w:rFonts w:ascii="Georgia" w:hAnsi="Georgia"/>
                <w:sz w:val="22"/>
                <w:szCs w:val="22"/>
              </w:rPr>
              <w:t>Translational</w:t>
            </w:r>
          </w:p>
        </w:tc>
        <w:tc>
          <w:tcPr>
            <w:tcW w:w="2520" w:type="dxa"/>
          </w:tcPr>
          <w:p w14:paraId="70C9410F" w14:textId="77777777" w:rsidR="005B1704" w:rsidRPr="0062007D" w:rsidRDefault="00921FA0" w:rsidP="005B1704">
            <w:pPr>
              <w:rPr>
                <w:rFonts w:ascii="Georgia" w:hAnsi="Georgia"/>
                <w:sz w:val="22"/>
                <w:szCs w:val="22"/>
              </w:rPr>
            </w:pPr>
            <w:r w:rsidRPr="0062007D">
              <w:rPr>
                <w:rFonts w:ascii="Georgia" w:hAnsi="Georgia"/>
                <w:sz w:val="22"/>
                <w:szCs w:val="22"/>
              </w:rPr>
              <w:t>Public Health</w:t>
            </w:r>
          </w:p>
        </w:tc>
      </w:tr>
      <w:tr w:rsidR="005337CB" w:rsidRPr="0062007D" w14:paraId="2522AD79" w14:textId="77777777">
        <w:tc>
          <w:tcPr>
            <w:tcW w:w="2394" w:type="dxa"/>
          </w:tcPr>
          <w:p w14:paraId="55ABBD2C" w14:textId="77777777" w:rsidR="00921FA0" w:rsidRPr="00E31006" w:rsidRDefault="00EE2603" w:rsidP="00220B5A">
            <w:pPr>
              <w:rPr>
                <w:rFonts w:ascii="Arial" w:hAnsi="Arial" w:cs="Arial"/>
                <w:sz w:val="20"/>
                <w:szCs w:val="20"/>
              </w:rPr>
            </w:pPr>
            <w:r w:rsidRPr="00E3100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167A3" w:rsidRPr="00E31006">
              <w:rPr>
                <w:rFonts w:ascii="Arial" w:hAnsi="Arial" w:cs="Arial"/>
                <w:sz w:val="20"/>
                <w:szCs w:val="20"/>
              </w:rPr>
              <w:t>Process Redesign</w:t>
            </w:r>
          </w:p>
          <w:p w14:paraId="388520D2" w14:textId="77777777" w:rsidR="005337CB" w:rsidRPr="00E31006" w:rsidRDefault="00EE2603" w:rsidP="00220B5A">
            <w:pPr>
              <w:rPr>
                <w:rFonts w:ascii="Arial" w:hAnsi="Arial" w:cs="Arial"/>
                <w:sz w:val="20"/>
                <w:szCs w:val="20"/>
              </w:rPr>
            </w:pPr>
            <w:r w:rsidRPr="00E3100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167A3" w:rsidRPr="00E31006">
              <w:rPr>
                <w:rFonts w:ascii="Arial" w:hAnsi="Arial" w:cs="Arial"/>
                <w:sz w:val="20"/>
                <w:szCs w:val="20"/>
              </w:rPr>
              <w:t xml:space="preserve">Clinical information </w:t>
            </w:r>
            <w:r w:rsidR="005337CB" w:rsidRPr="00E310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648D7FA" w14:textId="77777777" w:rsidR="00B167A3" w:rsidRPr="00E31006" w:rsidRDefault="005337CB" w:rsidP="00220B5A">
            <w:pPr>
              <w:rPr>
                <w:rFonts w:ascii="Arial" w:hAnsi="Arial" w:cs="Arial"/>
                <w:sz w:val="20"/>
                <w:szCs w:val="20"/>
              </w:rPr>
            </w:pPr>
            <w:r w:rsidRPr="00E3100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14FD" w:rsidRPr="00E31006">
              <w:rPr>
                <w:rFonts w:ascii="Arial" w:hAnsi="Arial" w:cs="Arial"/>
                <w:sz w:val="20"/>
                <w:szCs w:val="20"/>
              </w:rPr>
              <w:t>s</w:t>
            </w:r>
            <w:r w:rsidR="00B167A3" w:rsidRPr="00E31006">
              <w:rPr>
                <w:rFonts w:ascii="Arial" w:hAnsi="Arial" w:cs="Arial"/>
                <w:sz w:val="20"/>
                <w:szCs w:val="20"/>
              </w:rPr>
              <w:t>ystems</w:t>
            </w:r>
          </w:p>
          <w:p w14:paraId="13927ACC" w14:textId="77777777" w:rsidR="005337CB" w:rsidRPr="00E31006" w:rsidRDefault="00EE2603" w:rsidP="00220B5A">
            <w:pPr>
              <w:rPr>
                <w:rFonts w:ascii="Arial" w:hAnsi="Arial" w:cs="Arial"/>
                <w:sz w:val="20"/>
                <w:szCs w:val="20"/>
              </w:rPr>
            </w:pPr>
            <w:r w:rsidRPr="00E3100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82509" w:rsidRPr="00E31006">
              <w:rPr>
                <w:rFonts w:ascii="Arial" w:hAnsi="Arial" w:cs="Arial"/>
                <w:sz w:val="20"/>
                <w:szCs w:val="20"/>
              </w:rPr>
              <w:t>Acculturation</w:t>
            </w:r>
            <w:r w:rsidRPr="00E31006">
              <w:rPr>
                <w:rFonts w:ascii="Arial" w:hAnsi="Arial" w:cs="Arial"/>
                <w:sz w:val="20"/>
                <w:szCs w:val="20"/>
              </w:rPr>
              <w:t xml:space="preserve"> to Medicine and Biomedical I</w:t>
            </w:r>
            <w:r w:rsidR="009E5D7F" w:rsidRPr="00E31006">
              <w:rPr>
                <w:rFonts w:ascii="Arial" w:hAnsi="Arial" w:cs="Arial"/>
                <w:sz w:val="20"/>
                <w:szCs w:val="20"/>
              </w:rPr>
              <w:t>nformatics</w:t>
            </w:r>
          </w:p>
          <w:p w14:paraId="757DA9F1" w14:textId="77777777" w:rsidR="009E5D7F" w:rsidRPr="00A52E6D" w:rsidRDefault="00FE1DF4" w:rsidP="00220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 w:rsidR="009E5D7F" w:rsidRPr="00A52E6D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Mechanisms in Human Disease (Pharmacology)</w:t>
            </w:r>
          </w:p>
          <w:p w14:paraId="70ED677A" w14:textId="77777777" w:rsidR="00205082" w:rsidRPr="00E31006" w:rsidRDefault="00205082" w:rsidP="00220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5EA7A6EF" w14:textId="77777777" w:rsidR="00EA5778" w:rsidRPr="00E31006" w:rsidRDefault="00EA5778" w:rsidP="00EA5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006">
              <w:rPr>
                <w:rStyle w:val="Strong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- Computational Systems Biology</w:t>
            </w:r>
          </w:p>
          <w:p w14:paraId="60BC0327" w14:textId="77777777" w:rsidR="00921FA0" w:rsidRDefault="007B79BD" w:rsidP="00220B5A">
            <w:pPr>
              <w:rPr>
                <w:rStyle w:val="Strong"/>
              </w:rPr>
            </w:pPr>
            <w:r w:rsidRPr="00E31006">
              <w:rPr>
                <w:rStyle w:val="Strong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="00B23449" w:rsidRPr="00E31006">
              <w:rPr>
                <w:rStyle w:val="Strong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Quantitative &amp; Computational Aspects of Infectious Disease</w:t>
            </w:r>
          </w:p>
          <w:p w14:paraId="27D1D153" w14:textId="77777777" w:rsidR="00EA5778" w:rsidRDefault="00EA5778" w:rsidP="00220B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EA5778">
              <w:rPr>
                <w:rFonts w:ascii="Arial" w:eastAsia="Times New Roman" w:hAnsi="Arial" w:cs="Arial"/>
                <w:sz w:val="20"/>
                <w:szCs w:val="20"/>
              </w:rPr>
              <w:t>Introduction to Genomic Information Science and Technology</w:t>
            </w:r>
          </w:p>
          <w:p w14:paraId="3758350B" w14:textId="77777777" w:rsidR="00A52E6D" w:rsidRDefault="007B79BD" w:rsidP="00220B5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100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A5778" w:rsidRPr="00E31006">
              <w:rPr>
                <w:rFonts w:ascii="Arial" w:eastAsia="Times New Roman" w:hAnsi="Arial" w:cs="Arial"/>
                <w:bCs/>
                <w:sz w:val="20"/>
                <w:szCs w:val="20"/>
              </w:rPr>
              <w:t>Computational Methods for High-throughput Sequencing</w:t>
            </w:r>
          </w:p>
          <w:p w14:paraId="4DF7C34F" w14:textId="77777777" w:rsidR="00B23449" w:rsidRPr="00E31006" w:rsidRDefault="00EA5778" w:rsidP="00220B5A">
            <w:pPr>
              <w:rPr>
                <w:rFonts w:ascii="Arial" w:hAnsi="Arial" w:cs="Arial"/>
                <w:sz w:val="20"/>
                <w:szCs w:val="20"/>
              </w:rPr>
            </w:pPr>
            <w:r w:rsidRPr="00E3100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3449" w:rsidRPr="00E31006">
              <w:rPr>
                <w:rFonts w:ascii="Arial" w:hAnsi="Arial" w:cs="Arial"/>
                <w:sz w:val="20"/>
                <w:szCs w:val="20"/>
              </w:rPr>
              <w:t>Deep Sequencing</w:t>
            </w:r>
          </w:p>
          <w:p w14:paraId="350C7F26" w14:textId="77777777" w:rsidR="00205082" w:rsidRPr="00E31006" w:rsidRDefault="00B23449" w:rsidP="00220B5A">
            <w:pPr>
              <w:rPr>
                <w:rFonts w:ascii="Arial" w:hAnsi="Arial" w:cs="Arial"/>
                <w:sz w:val="20"/>
                <w:szCs w:val="20"/>
              </w:rPr>
            </w:pPr>
            <w:r w:rsidRPr="00E31006">
              <w:rPr>
                <w:rFonts w:ascii="Arial" w:hAnsi="Arial" w:cs="Arial"/>
                <w:sz w:val="20"/>
                <w:szCs w:val="20"/>
              </w:rPr>
              <w:t>Biological sequence analysis</w:t>
            </w:r>
          </w:p>
          <w:p w14:paraId="3B76994A" w14:textId="77777777" w:rsidR="007B79BD" w:rsidRPr="00E31006" w:rsidRDefault="00EE2603" w:rsidP="007B79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3100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7B79BD" w:rsidRPr="00E31006">
              <w:rPr>
                <w:rFonts w:ascii="Arial" w:eastAsia="Times New Roman" w:hAnsi="Arial" w:cs="Arial"/>
                <w:sz w:val="20"/>
                <w:szCs w:val="20"/>
              </w:rPr>
              <w:t>Advanced Statistical and Computational Methods in Genetics and Genomics</w:t>
            </w:r>
          </w:p>
          <w:p w14:paraId="4FE38678" w14:textId="77777777" w:rsidR="00403092" w:rsidRDefault="00403092" w:rsidP="00403092">
            <w:pPr>
              <w:rPr>
                <w:rFonts w:eastAsia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Other courses listed in </w:t>
            </w:r>
            <w:hyperlink r:id="rId5" w:history="1">
              <w:r w:rsidRPr="00403092">
                <w:rPr>
                  <w:rStyle w:val="Hyperlink"/>
                  <w:rFonts w:ascii="Arial" w:eastAsia="Times New Roman" w:hAnsi="Arial" w:cs="Arial"/>
                  <w:color w:val="800080"/>
                  <w:sz w:val="16"/>
                  <w:szCs w:val="16"/>
                </w:rPr>
                <w:t>http://systemsbiology.columbia.edu/courses</w:t>
              </w:r>
            </w:hyperlink>
          </w:p>
          <w:p w14:paraId="66AA9A95" w14:textId="77777777" w:rsidR="007B79BD" w:rsidRPr="00E31006" w:rsidRDefault="007B79BD" w:rsidP="00220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9F94309" w14:textId="77777777" w:rsidR="009E5D7F" w:rsidRPr="00E31006" w:rsidRDefault="007B79BD" w:rsidP="00582CFF">
            <w:pPr>
              <w:rPr>
                <w:rStyle w:val="Strong"/>
              </w:rPr>
            </w:pPr>
            <w:r w:rsidRPr="00E31006">
              <w:rPr>
                <w:rStyle w:val="Strong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="009E5D7F" w:rsidRPr="00E31006">
              <w:rPr>
                <w:rStyle w:val="Strong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Translational Bioinformatics</w:t>
            </w:r>
          </w:p>
          <w:p w14:paraId="2A8D823E" w14:textId="77777777" w:rsidR="007B79BD" w:rsidRPr="00E31006" w:rsidRDefault="007B79BD" w:rsidP="00582CFF">
            <w:pP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E31006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- Mechanisms in Human Disease (Pharmacology)</w:t>
            </w:r>
          </w:p>
          <w:p w14:paraId="11CA536D" w14:textId="77777777" w:rsidR="009E5D7F" w:rsidRPr="00E31006" w:rsidRDefault="007B79BD" w:rsidP="00582CFF">
            <w:pP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E31006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 w:rsidR="009E5D7F" w:rsidRPr="00E31006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Principles of Systems</w:t>
            </w:r>
            <w:r w:rsidRPr="00E31006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9E5D7F" w:rsidRPr="00E31006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Pharmacology (Pharmacology)</w:t>
            </w:r>
          </w:p>
          <w:p w14:paraId="19EF3A57" w14:textId="77777777" w:rsidR="007B79BD" w:rsidRPr="00E31006" w:rsidRDefault="007B79BD" w:rsidP="007B79BD">
            <w:pPr>
              <w:rPr>
                <w:rStyle w:val="Strong"/>
              </w:rPr>
            </w:pPr>
            <w:r w:rsidRPr="00E310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</w:t>
            </w:r>
            <w:r w:rsidRPr="00E31006">
              <w:rPr>
                <w:rStyle w:val="Strong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Computational Aspects of Infectious Disease</w:t>
            </w:r>
          </w:p>
          <w:p w14:paraId="099DE8DC" w14:textId="77777777" w:rsidR="007B79BD" w:rsidRPr="00E31006" w:rsidRDefault="007B79BD" w:rsidP="00582CFF">
            <w:pPr>
              <w:rPr>
                <w:rStyle w:val="apple-converted-space"/>
              </w:rPr>
            </w:pPr>
            <w:r w:rsidRPr="00E31006">
              <w:rPr>
                <w:rFonts w:ascii="Arial" w:eastAsia="Times New Roman" w:hAnsi="Arial" w:cs="Arial"/>
                <w:bCs/>
                <w:sz w:val="20"/>
                <w:szCs w:val="20"/>
              </w:rPr>
              <w:t>Development</w:t>
            </w:r>
          </w:p>
          <w:p w14:paraId="09FAFDD1" w14:textId="77777777" w:rsidR="009E5D7F" w:rsidRPr="00E31006" w:rsidRDefault="007B79BD" w:rsidP="00582CFF">
            <w:pPr>
              <w:rPr>
                <w:rFonts w:ascii="Arial" w:hAnsi="Arial" w:cs="Arial"/>
                <w:sz w:val="20"/>
                <w:szCs w:val="20"/>
              </w:rPr>
            </w:pPr>
            <w:r w:rsidRPr="00E31006">
              <w:rPr>
                <w:rFonts w:ascii="Arial" w:eastAsia="Times New Roman" w:hAnsi="Arial" w:cs="Arial"/>
                <w:bCs/>
                <w:sz w:val="20"/>
                <w:szCs w:val="20"/>
              </w:rPr>
              <w:t>- Computational Methods for High-throughput Sequencing</w:t>
            </w:r>
          </w:p>
        </w:tc>
        <w:tc>
          <w:tcPr>
            <w:tcW w:w="2520" w:type="dxa"/>
          </w:tcPr>
          <w:p w14:paraId="7CE7EFBF" w14:textId="77777777" w:rsidR="00205082" w:rsidRPr="00233742" w:rsidRDefault="00233742" w:rsidP="00220B5A">
            <w:pPr>
              <w:rPr>
                <w:rFonts w:ascii="Arial" w:hAnsi="Arial" w:cs="Arial"/>
                <w:sz w:val="20"/>
                <w:szCs w:val="20"/>
              </w:rPr>
            </w:pPr>
            <w:r w:rsidRPr="0023374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F6602">
              <w:rPr>
                <w:rFonts w:ascii="Arial" w:hAnsi="Arial" w:cs="Arial"/>
                <w:sz w:val="20"/>
                <w:szCs w:val="20"/>
              </w:rPr>
              <w:t xml:space="preserve">Principles of </w:t>
            </w:r>
            <w:r w:rsidR="00205082" w:rsidRPr="00233742">
              <w:rPr>
                <w:rFonts w:ascii="Arial" w:hAnsi="Arial" w:cs="Arial"/>
                <w:sz w:val="20"/>
                <w:szCs w:val="20"/>
              </w:rPr>
              <w:t>Epidemiology</w:t>
            </w:r>
          </w:p>
          <w:p w14:paraId="68E574C3" w14:textId="77777777" w:rsidR="00233742" w:rsidRPr="00233742" w:rsidRDefault="00233742" w:rsidP="0023374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37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Social Epidemiology</w:t>
            </w:r>
          </w:p>
          <w:p w14:paraId="45BD38C7" w14:textId="77777777" w:rsidR="00521E1B" w:rsidRDefault="00233742" w:rsidP="00233742">
            <w:pPr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 w:rsidRPr="002337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New Media and Health</w:t>
            </w:r>
          </w:p>
          <w:p w14:paraId="0737FF44" w14:textId="77777777" w:rsidR="00521E1B" w:rsidRDefault="00521E1B" w:rsidP="00233742">
            <w:pPr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- Public Health Informatics</w:t>
            </w:r>
          </w:p>
          <w:p w14:paraId="0A48866F" w14:textId="77777777" w:rsidR="00233742" w:rsidRDefault="00233742" w:rsidP="00233742">
            <w:pPr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</w:p>
          <w:p w14:paraId="1B5A02AE" w14:textId="77777777" w:rsidR="00233742" w:rsidRDefault="00233742" w:rsidP="00233742">
            <w:pPr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</w:p>
          <w:p w14:paraId="67258315" w14:textId="77777777" w:rsidR="00233742" w:rsidRPr="00E31006" w:rsidRDefault="00233742" w:rsidP="00220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5C390" w14:textId="77777777" w:rsidR="002D6A6F" w:rsidRDefault="002D6A6F">
      <w:pPr>
        <w:rPr>
          <w:rFonts w:ascii="Georgia" w:hAnsi="Georgia"/>
          <w:i/>
          <w:sz w:val="22"/>
          <w:szCs w:val="22"/>
          <w:u w:val="single"/>
        </w:rPr>
      </w:pPr>
    </w:p>
    <w:p w14:paraId="610C4586" w14:textId="77777777" w:rsidR="002D6A6F" w:rsidRPr="00DF6602" w:rsidRDefault="002D6A6F">
      <w:pPr>
        <w:rPr>
          <w:rFonts w:ascii="Georgia" w:hAnsi="Georgia"/>
          <w:sz w:val="22"/>
          <w:szCs w:val="22"/>
        </w:rPr>
      </w:pPr>
      <w:r w:rsidRPr="00DF6602">
        <w:rPr>
          <w:rFonts w:ascii="Georgia" w:hAnsi="Georgia"/>
          <w:sz w:val="22"/>
          <w:szCs w:val="22"/>
        </w:rPr>
        <w:t>Examples of Objective trajectories</w:t>
      </w:r>
      <w:r w:rsidR="00E670B5" w:rsidRPr="00DF6602">
        <w:rPr>
          <w:rFonts w:ascii="Georgia" w:hAnsi="Georgia"/>
          <w:sz w:val="22"/>
          <w:szCs w:val="22"/>
        </w:rPr>
        <w:t xml:space="preserve"> for PhD</w:t>
      </w:r>
      <w:r w:rsidR="00E31006" w:rsidRPr="00DF6602">
        <w:rPr>
          <w:rFonts w:ascii="Georgia" w:hAnsi="Georgia"/>
          <w:sz w:val="22"/>
          <w:szCs w:val="22"/>
        </w:rPr>
        <w:t>s and Postdocs</w:t>
      </w:r>
      <w:r w:rsidRPr="00DF6602">
        <w:rPr>
          <w:rFonts w:ascii="Georgia" w:hAnsi="Georgia"/>
          <w:sz w:val="22"/>
          <w:szCs w:val="22"/>
        </w:rPr>
        <w:t>:</w:t>
      </w:r>
    </w:p>
    <w:p w14:paraId="2ED41A32" w14:textId="77777777" w:rsidR="004A6A43" w:rsidRPr="00DF6602" w:rsidRDefault="00FE1DF4" w:rsidP="004A6A43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DF6602">
        <w:rPr>
          <w:rFonts w:ascii="Georgia" w:hAnsi="Georgia"/>
          <w:sz w:val="22"/>
          <w:szCs w:val="22"/>
        </w:rPr>
        <w:t>D</w:t>
      </w:r>
      <w:r w:rsidR="002D6A6F" w:rsidRPr="00DF6602">
        <w:rPr>
          <w:rFonts w:ascii="Georgia" w:hAnsi="Georgia"/>
          <w:sz w:val="22"/>
          <w:szCs w:val="22"/>
        </w:rPr>
        <w:t>ata science track: 2 quant, 1 IT</w:t>
      </w:r>
      <w:r w:rsidR="00E832F8" w:rsidRPr="00DF6602">
        <w:rPr>
          <w:rFonts w:ascii="Georgia" w:hAnsi="Georgia"/>
          <w:sz w:val="22"/>
          <w:szCs w:val="22"/>
        </w:rPr>
        <w:t>, 2</w:t>
      </w:r>
      <w:r w:rsidR="00F01A2C" w:rsidRPr="00DF6602">
        <w:rPr>
          <w:rFonts w:ascii="Georgia" w:hAnsi="Georgia"/>
          <w:sz w:val="22"/>
          <w:szCs w:val="22"/>
        </w:rPr>
        <w:t xml:space="preserve"> domain</w:t>
      </w:r>
      <w:r w:rsidR="00BC2C82" w:rsidRPr="00DF6602">
        <w:rPr>
          <w:rFonts w:ascii="Georgia" w:hAnsi="Georgia"/>
          <w:sz w:val="22"/>
          <w:szCs w:val="22"/>
        </w:rPr>
        <w:t xml:space="preserve"> </w:t>
      </w:r>
    </w:p>
    <w:p w14:paraId="19FDB4F3" w14:textId="77777777" w:rsidR="00E31006" w:rsidRPr="00DF6602" w:rsidRDefault="00FE1DF4" w:rsidP="00E31006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DF6602">
        <w:rPr>
          <w:rFonts w:ascii="Georgia" w:hAnsi="Georgia"/>
          <w:sz w:val="22"/>
          <w:szCs w:val="22"/>
        </w:rPr>
        <w:t>C</w:t>
      </w:r>
      <w:r w:rsidR="00E670B5" w:rsidRPr="00DF6602">
        <w:rPr>
          <w:rFonts w:ascii="Georgia" w:hAnsi="Georgia"/>
          <w:sz w:val="22"/>
          <w:szCs w:val="22"/>
        </w:rPr>
        <w:t xml:space="preserve">linical track (includes public health, intervention): </w:t>
      </w:r>
      <w:r w:rsidR="00E31006" w:rsidRPr="00DF6602">
        <w:rPr>
          <w:rFonts w:ascii="Georgia" w:hAnsi="Georgia"/>
          <w:sz w:val="22"/>
          <w:szCs w:val="22"/>
        </w:rPr>
        <w:t xml:space="preserve"> 3 from </w:t>
      </w:r>
      <w:r w:rsidR="00D03749">
        <w:rPr>
          <w:rFonts w:ascii="Georgia" w:hAnsi="Georgia"/>
          <w:sz w:val="22"/>
          <w:szCs w:val="22"/>
        </w:rPr>
        <w:t xml:space="preserve">any combination of </w:t>
      </w:r>
      <w:r w:rsidR="00E31006" w:rsidRPr="00DF6602">
        <w:rPr>
          <w:rFonts w:ascii="Georgia" w:hAnsi="Georgia"/>
          <w:sz w:val="22"/>
          <w:szCs w:val="22"/>
        </w:rPr>
        <w:t xml:space="preserve">Qual, Quant, IT and </w:t>
      </w:r>
      <w:r w:rsidR="00E670B5" w:rsidRPr="00DF6602">
        <w:rPr>
          <w:rFonts w:ascii="Georgia" w:hAnsi="Georgia"/>
          <w:sz w:val="22"/>
          <w:szCs w:val="22"/>
        </w:rPr>
        <w:t xml:space="preserve">2 </w:t>
      </w:r>
      <w:r w:rsidR="00E31006" w:rsidRPr="00DF6602">
        <w:rPr>
          <w:rFonts w:ascii="Georgia" w:hAnsi="Georgia"/>
          <w:sz w:val="22"/>
          <w:szCs w:val="22"/>
        </w:rPr>
        <w:t xml:space="preserve">from </w:t>
      </w:r>
      <w:r w:rsidR="00632428">
        <w:rPr>
          <w:rFonts w:ascii="Georgia" w:hAnsi="Georgia"/>
          <w:sz w:val="22"/>
          <w:szCs w:val="22"/>
        </w:rPr>
        <w:t>d</w:t>
      </w:r>
      <w:r w:rsidR="00E670B5" w:rsidRPr="00DF6602">
        <w:rPr>
          <w:rFonts w:ascii="Georgia" w:hAnsi="Georgia"/>
          <w:sz w:val="22"/>
          <w:szCs w:val="22"/>
        </w:rPr>
        <w:t>omain</w:t>
      </w:r>
      <w:r w:rsidR="00E31006" w:rsidRPr="00DF6602">
        <w:rPr>
          <w:rFonts w:ascii="Georgia" w:hAnsi="Georgia"/>
          <w:sz w:val="22"/>
          <w:szCs w:val="22"/>
        </w:rPr>
        <w:t xml:space="preserve"> or 2 from </w:t>
      </w:r>
      <w:r w:rsidR="00D03749">
        <w:rPr>
          <w:rFonts w:ascii="Georgia" w:hAnsi="Georgia"/>
          <w:sz w:val="22"/>
          <w:szCs w:val="22"/>
        </w:rPr>
        <w:t xml:space="preserve">any combination of </w:t>
      </w:r>
      <w:r w:rsidR="00632428">
        <w:rPr>
          <w:rFonts w:ascii="Georgia" w:hAnsi="Georgia"/>
          <w:sz w:val="22"/>
          <w:szCs w:val="22"/>
        </w:rPr>
        <w:t>q</w:t>
      </w:r>
      <w:r w:rsidR="00E31006" w:rsidRPr="00DF6602">
        <w:rPr>
          <w:rFonts w:ascii="Georgia" w:hAnsi="Georgia"/>
          <w:sz w:val="22"/>
          <w:szCs w:val="22"/>
        </w:rPr>
        <w:t xml:space="preserve">ual, </w:t>
      </w:r>
      <w:r w:rsidR="00632428">
        <w:rPr>
          <w:rFonts w:ascii="Georgia" w:hAnsi="Georgia"/>
          <w:sz w:val="22"/>
          <w:szCs w:val="22"/>
        </w:rPr>
        <w:t>q</w:t>
      </w:r>
      <w:r w:rsidR="00E31006" w:rsidRPr="00DF6602">
        <w:rPr>
          <w:rFonts w:ascii="Georgia" w:hAnsi="Georgia"/>
          <w:sz w:val="22"/>
          <w:szCs w:val="22"/>
        </w:rPr>
        <w:t xml:space="preserve">uant, IT and 3 from </w:t>
      </w:r>
      <w:r w:rsidR="00632428">
        <w:rPr>
          <w:rFonts w:ascii="Georgia" w:hAnsi="Georgia"/>
          <w:sz w:val="22"/>
          <w:szCs w:val="22"/>
        </w:rPr>
        <w:t>d</w:t>
      </w:r>
      <w:r w:rsidR="00E31006" w:rsidRPr="00DF6602">
        <w:rPr>
          <w:rFonts w:ascii="Georgia" w:hAnsi="Georgia"/>
          <w:sz w:val="22"/>
          <w:szCs w:val="22"/>
        </w:rPr>
        <w:t>omain</w:t>
      </w:r>
    </w:p>
    <w:p w14:paraId="35139E60" w14:textId="77777777" w:rsidR="00E670B5" w:rsidRPr="00DF6602" w:rsidRDefault="00FE1DF4" w:rsidP="004A6A43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DF6602">
        <w:rPr>
          <w:rFonts w:ascii="Georgia" w:hAnsi="Georgia"/>
          <w:sz w:val="22"/>
          <w:szCs w:val="22"/>
        </w:rPr>
        <w:t>T</w:t>
      </w:r>
      <w:r w:rsidR="00E670B5" w:rsidRPr="00DF6602">
        <w:rPr>
          <w:rFonts w:ascii="Georgia" w:hAnsi="Georgia"/>
          <w:sz w:val="22"/>
          <w:szCs w:val="22"/>
        </w:rPr>
        <w:t xml:space="preserve">ranslational track: </w:t>
      </w:r>
      <w:r w:rsidR="00EE2603" w:rsidRPr="00DF6602">
        <w:rPr>
          <w:rFonts w:ascii="Georgia" w:hAnsi="Georgia"/>
          <w:sz w:val="22"/>
          <w:szCs w:val="22"/>
        </w:rPr>
        <w:t xml:space="preserve">2 </w:t>
      </w:r>
      <w:r w:rsidR="00632428">
        <w:rPr>
          <w:rFonts w:ascii="Georgia" w:hAnsi="Georgia"/>
          <w:sz w:val="22"/>
          <w:szCs w:val="22"/>
        </w:rPr>
        <w:t>q</w:t>
      </w:r>
      <w:r w:rsidR="00EE2603" w:rsidRPr="00DF6602">
        <w:rPr>
          <w:rFonts w:ascii="Georgia" w:hAnsi="Georgia"/>
          <w:sz w:val="22"/>
          <w:szCs w:val="22"/>
        </w:rPr>
        <w:t xml:space="preserve">uant, 1 IT, 2 </w:t>
      </w:r>
      <w:r w:rsidR="00632428">
        <w:rPr>
          <w:rFonts w:ascii="Georgia" w:hAnsi="Georgia"/>
          <w:sz w:val="22"/>
          <w:szCs w:val="22"/>
        </w:rPr>
        <w:t>d</w:t>
      </w:r>
      <w:r w:rsidR="00EE2603" w:rsidRPr="00DF6602">
        <w:rPr>
          <w:rFonts w:ascii="Georgia" w:hAnsi="Georgia"/>
          <w:sz w:val="22"/>
          <w:szCs w:val="22"/>
        </w:rPr>
        <w:t>omain</w:t>
      </w:r>
    </w:p>
    <w:p w14:paraId="4CAFA962" w14:textId="77777777" w:rsidR="001A0D22" w:rsidRPr="00DF6602" w:rsidRDefault="001A0D22" w:rsidP="004A6A43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DF6602">
        <w:rPr>
          <w:rFonts w:ascii="Georgia" w:hAnsi="Georgia"/>
          <w:sz w:val="22"/>
          <w:szCs w:val="22"/>
        </w:rPr>
        <w:t xml:space="preserve">Bioinformatics track: 2 </w:t>
      </w:r>
      <w:r w:rsidR="00632428">
        <w:rPr>
          <w:rFonts w:ascii="Georgia" w:hAnsi="Georgia"/>
          <w:sz w:val="22"/>
          <w:szCs w:val="22"/>
        </w:rPr>
        <w:t>q</w:t>
      </w:r>
      <w:r w:rsidRPr="00DF6602">
        <w:rPr>
          <w:rFonts w:ascii="Georgia" w:hAnsi="Georgia"/>
          <w:sz w:val="22"/>
          <w:szCs w:val="22"/>
        </w:rPr>
        <w:t xml:space="preserve">uant, 1 IT, 2 </w:t>
      </w:r>
      <w:r w:rsidR="00632428">
        <w:rPr>
          <w:rFonts w:ascii="Georgia" w:hAnsi="Georgia"/>
          <w:sz w:val="22"/>
          <w:szCs w:val="22"/>
        </w:rPr>
        <w:t>d</w:t>
      </w:r>
      <w:r w:rsidRPr="00DF6602">
        <w:rPr>
          <w:rFonts w:ascii="Georgia" w:hAnsi="Georgia"/>
          <w:sz w:val="22"/>
          <w:szCs w:val="22"/>
        </w:rPr>
        <w:t>omain</w:t>
      </w:r>
    </w:p>
    <w:p w14:paraId="0A01ECA5" w14:textId="77777777" w:rsidR="00E670B5" w:rsidRDefault="00E670B5" w:rsidP="00EE2603">
      <w:pPr>
        <w:rPr>
          <w:rFonts w:ascii="Georgia" w:hAnsi="Georgia"/>
          <w:sz w:val="22"/>
          <w:szCs w:val="22"/>
        </w:rPr>
      </w:pPr>
    </w:p>
    <w:p w14:paraId="06E039D5" w14:textId="77777777" w:rsidR="00A45DA5" w:rsidRDefault="00E31006" w:rsidP="000B2594">
      <w:pPr>
        <w:rPr>
          <w:rFonts w:ascii="Georgia" w:hAnsi="Georgia"/>
          <w:sz w:val="22"/>
          <w:szCs w:val="22"/>
        </w:rPr>
      </w:pPr>
      <w:r w:rsidRPr="00A45DA5">
        <w:rPr>
          <w:rFonts w:ascii="Georgia" w:hAnsi="Georgia"/>
          <w:sz w:val="22"/>
          <w:szCs w:val="22"/>
        </w:rPr>
        <w:t>Examples of Objective trajectories for M</w:t>
      </w:r>
      <w:r w:rsidR="00877296" w:rsidRPr="00A45DA5">
        <w:rPr>
          <w:rFonts w:ascii="Georgia" w:hAnsi="Georgia"/>
          <w:sz w:val="22"/>
          <w:szCs w:val="22"/>
        </w:rPr>
        <w:t>a</w:t>
      </w:r>
      <w:r w:rsidRPr="00A45DA5">
        <w:rPr>
          <w:rFonts w:ascii="Georgia" w:hAnsi="Georgia"/>
          <w:sz w:val="22"/>
          <w:szCs w:val="22"/>
        </w:rPr>
        <w:t>s</w:t>
      </w:r>
      <w:r w:rsidR="00877296">
        <w:rPr>
          <w:rFonts w:ascii="Georgia" w:hAnsi="Georgia"/>
          <w:sz w:val="22"/>
          <w:szCs w:val="22"/>
        </w:rPr>
        <w:t xml:space="preserve"> (</w:t>
      </w:r>
      <w:r w:rsidR="000B2594" w:rsidRPr="00A45DA5">
        <w:rPr>
          <w:rFonts w:ascii="Georgia" w:hAnsi="Georgia"/>
          <w:sz w:val="22"/>
          <w:szCs w:val="22"/>
        </w:rPr>
        <w:t>similar</w:t>
      </w:r>
      <w:r w:rsidR="00A45DA5">
        <w:rPr>
          <w:rFonts w:ascii="Georgia" w:hAnsi="Georgia"/>
          <w:sz w:val="22"/>
          <w:szCs w:val="22"/>
        </w:rPr>
        <w:t xml:space="preserve"> but contains one less course</w:t>
      </w:r>
      <w:r w:rsidR="00877296">
        <w:rPr>
          <w:rFonts w:ascii="Georgia" w:hAnsi="Georgia"/>
          <w:sz w:val="22"/>
          <w:szCs w:val="22"/>
        </w:rPr>
        <w:t>):</w:t>
      </w:r>
    </w:p>
    <w:p w14:paraId="63174338" w14:textId="77777777" w:rsidR="00A45DA5" w:rsidRDefault="00A45DA5" w:rsidP="000B259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-</w:t>
      </w:r>
      <w:r>
        <w:rPr>
          <w:rFonts w:ascii="Georgia" w:hAnsi="Georgia"/>
          <w:sz w:val="22"/>
          <w:szCs w:val="22"/>
        </w:rPr>
        <w:tab/>
        <w:t>Data science track</w:t>
      </w:r>
      <w:r w:rsidRPr="00A45DA5">
        <w:rPr>
          <w:rFonts w:ascii="Georgia" w:hAnsi="Georgia"/>
          <w:sz w:val="22"/>
          <w:szCs w:val="22"/>
        </w:rPr>
        <w:t xml:space="preserve">: 2 from </w:t>
      </w:r>
      <w:r>
        <w:rPr>
          <w:rFonts w:ascii="Georgia" w:hAnsi="Georgia"/>
          <w:sz w:val="22"/>
          <w:szCs w:val="22"/>
        </w:rPr>
        <w:t>q</w:t>
      </w:r>
      <w:r w:rsidRPr="00A45DA5">
        <w:rPr>
          <w:rFonts w:ascii="Georgia" w:hAnsi="Georgia"/>
          <w:sz w:val="22"/>
          <w:szCs w:val="22"/>
        </w:rPr>
        <w:t xml:space="preserve">uant, 2 from </w:t>
      </w:r>
      <w:r>
        <w:rPr>
          <w:rFonts w:ascii="Georgia" w:hAnsi="Georgia"/>
          <w:sz w:val="22"/>
          <w:szCs w:val="22"/>
        </w:rPr>
        <w:t>d</w:t>
      </w:r>
      <w:r w:rsidRPr="00A45DA5">
        <w:rPr>
          <w:rFonts w:ascii="Georgia" w:hAnsi="Georgia"/>
          <w:sz w:val="22"/>
          <w:szCs w:val="22"/>
        </w:rPr>
        <w:t>omain</w:t>
      </w:r>
      <w:r>
        <w:rPr>
          <w:rFonts w:ascii="Georgia" w:hAnsi="Georgia"/>
          <w:sz w:val="22"/>
          <w:szCs w:val="22"/>
        </w:rPr>
        <w:t xml:space="preserve"> </w:t>
      </w:r>
    </w:p>
    <w:p w14:paraId="0E7AA6F2" w14:textId="77777777" w:rsidR="00A45DA5" w:rsidRDefault="00A45DA5" w:rsidP="000B259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- </w:t>
      </w:r>
      <w:r>
        <w:rPr>
          <w:rFonts w:ascii="Georgia" w:hAnsi="Georgia"/>
          <w:sz w:val="22"/>
          <w:szCs w:val="22"/>
        </w:rPr>
        <w:tab/>
        <w:t>Clinical track (includes public health, intervention)</w:t>
      </w:r>
      <w:r w:rsidRPr="00A45DA5">
        <w:rPr>
          <w:rFonts w:ascii="Georgia" w:hAnsi="Georgia"/>
          <w:sz w:val="22"/>
          <w:szCs w:val="22"/>
        </w:rPr>
        <w:t xml:space="preserve">: 2 from any combination of Qual, Quant, IT, and 2 </w:t>
      </w:r>
      <w:r>
        <w:rPr>
          <w:rFonts w:ascii="Georgia" w:hAnsi="Georgia"/>
          <w:sz w:val="22"/>
          <w:szCs w:val="22"/>
        </w:rPr>
        <w:t xml:space="preserve">  </w:t>
      </w:r>
    </w:p>
    <w:p w14:paraId="12633F19" w14:textId="77777777" w:rsidR="00A45DA5" w:rsidRDefault="00A45DA5" w:rsidP="000B259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</w:t>
      </w:r>
      <w:r w:rsidRPr="00A45DA5">
        <w:rPr>
          <w:rFonts w:ascii="Georgia" w:hAnsi="Georgia"/>
          <w:sz w:val="22"/>
          <w:szCs w:val="22"/>
        </w:rPr>
        <w:t xml:space="preserve">from </w:t>
      </w:r>
      <w:r>
        <w:rPr>
          <w:rFonts w:ascii="Georgia" w:hAnsi="Georgia"/>
          <w:sz w:val="22"/>
          <w:szCs w:val="22"/>
        </w:rPr>
        <w:t>d</w:t>
      </w:r>
      <w:r w:rsidRPr="00A45DA5">
        <w:rPr>
          <w:rFonts w:ascii="Georgia" w:hAnsi="Georgia"/>
          <w:sz w:val="22"/>
          <w:szCs w:val="22"/>
        </w:rPr>
        <w:t>omai</w:t>
      </w:r>
      <w:r>
        <w:rPr>
          <w:rFonts w:ascii="Georgia" w:hAnsi="Georgia"/>
          <w:sz w:val="22"/>
          <w:szCs w:val="22"/>
        </w:rPr>
        <w:t>n</w:t>
      </w:r>
    </w:p>
    <w:p w14:paraId="047869DE" w14:textId="77777777" w:rsidR="00A45DA5" w:rsidRDefault="00A45DA5" w:rsidP="00A45DA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-    </w:t>
      </w:r>
      <w:r w:rsidR="00632428">
        <w:rPr>
          <w:rFonts w:ascii="Georgia" w:hAnsi="Georgia"/>
          <w:sz w:val="22"/>
          <w:szCs w:val="22"/>
        </w:rPr>
        <w:t xml:space="preserve"> Bioinformatics </w:t>
      </w:r>
      <w:r w:rsidRPr="00A45DA5">
        <w:rPr>
          <w:rFonts w:ascii="Georgia" w:hAnsi="Georgia"/>
          <w:sz w:val="22"/>
          <w:szCs w:val="22"/>
        </w:rPr>
        <w:t xml:space="preserve">track: </w:t>
      </w:r>
      <w:r w:rsidR="00632428">
        <w:rPr>
          <w:rFonts w:ascii="Georgia" w:hAnsi="Georgia"/>
          <w:sz w:val="22"/>
          <w:szCs w:val="22"/>
        </w:rPr>
        <w:t>same as for PhDs or postdocs but 1 less quant or 1 less domain</w:t>
      </w:r>
    </w:p>
    <w:p w14:paraId="1A821D94" w14:textId="77777777" w:rsidR="00632428" w:rsidRPr="00A45DA5" w:rsidRDefault="00632428" w:rsidP="00A45DA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-     Translational track: same as for PhDs and Postdocs but 1 less quant or 1 less domain</w:t>
      </w:r>
    </w:p>
    <w:p w14:paraId="0CB56586" w14:textId="77777777" w:rsidR="00A45DA5" w:rsidRPr="00A45DA5" w:rsidRDefault="00A45DA5" w:rsidP="00A45DA5">
      <w:pPr>
        <w:pStyle w:val="ListParagraph"/>
        <w:rPr>
          <w:rFonts w:ascii="Georgia" w:hAnsi="Georgia"/>
          <w:sz w:val="22"/>
          <w:szCs w:val="22"/>
        </w:rPr>
      </w:pPr>
    </w:p>
    <w:p w14:paraId="26048658" w14:textId="77777777" w:rsidR="00E31006" w:rsidRDefault="00E31006" w:rsidP="00EE260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</w:p>
    <w:p w14:paraId="16A2AE72" w14:textId="77777777" w:rsidR="0062528D" w:rsidRPr="003A601F" w:rsidRDefault="0062528D" w:rsidP="00220B5A">
      <w:pPr>
        <w:rPr>
          <w:rFonts w:ascii="Georgia" w:hAnsi="Georgia"/>
          <w:b/>
          <w:sz w:val="22"/>
          <w:szCs w:val="22"/>
        </w:rPr>
      </w:pPr>
      <w:r w:rsidRPr="003A601F">
        <w:rPr>
          <w:rFonts w:ascii="Georgia" w:hAnsi="Georgia"/>
          <w:b/>
          <w:sz w:val="22"/>
          <w:szCs w:val="22"/>
        </w:rPr>
        <w:t>Credits</w:t>
      </w:r>
    </w:p>
    <w:p w14:paraId="7A0B0209" w14:textId="77777777" w:rsidR="0062528D" w:rsidRPr="0062528D" w:rsidRDefault="0062528D" w:rsidP="0062528D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62528D">
        <w:rPr>
          <w:rFonts w:ascii="Georgia" w:hAnsi="Georgia"/>
          <w:sz w:val="22"/>
          <w:szCs w:val="22"/>
        </w:rPr>
        <w:t>18 credits max per term</w:t>
      </w:r>
    </w:p>
    <w:p w14:paraId="1359FD12" w14:textId="77777777" w:rsidR="0062528D" w:rsidRDefault="00C90789" w:rsidP="0062528D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 credit seminar every year, except optional 1 year</w:t>
      </w:r>
    </w:p>
    <w:p w14:paraId="7E4E614B" w14:textId="77777777" w:rsidR="00C90789" w:rsidRDefault="00C90789" w:rsidP="0062528D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 credit ethics Spring I</w:t>
      </w:r>
    </w:p>
    <w:p w14:paraId="1FF77E92" w14:textId="77777777" w:rsidR="00C90789" w:rsidRDefault="00C90789" w:rsidP="0062528D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research credits for PhDs and Postdocs</w:t>
      </w:r>
    </w:p>
    <w:p w14:paraId="74BF787C" w14:textId="77777777" w:rsidR="00C90789" w:rsidRDefault="00C90789" w:rsidP="00C90789">
      <w:pPr>
        <w:pStyle w:val="ListParagraph"/>
        <w:numPr>
          <w:ilvl w:val="1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Year 1: 6 credits per term</w:t>
      </w:r>
    </w:p>
    <w:p w14:paraId="707E17E4" w14:textId="77777777" w:rsidR="00C90789" w:rsidRDefault="00C90789" w:rsidP="00C90789">
      <w:pPr>
        <w:pStyle w:val="ListParagraph"/>
        <w:numPr>
          <w:ilvl w:val="1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Year 2: 9 credits per term</w:t>
      </w:r>
    </w:p>
    <w:p w14:paraId="306786EE" w14:textId="77777777" w:rsidR="00C90789" w:rsidRDefault="00C90789" w:rsidP="00C90789">
      <w:pPr>
        <w:pStyle w:val="ListParagraph"/>
        <w:numPr>
          <w:ilvl w:val="1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Year 3: 12 credits per term</w:t>
      </w:r>
    </w:p>
    <w:p w14:paraId="0EB0311B" w14:textId="77777777" w:rsidR="00DB08BF" w:rsidRDefault="00DB08BF" w:rsidP="00C90789">
      <w:pPr>
        <w:rPr>
          <w:rFonts w:ascii="Georgia" w:hAnsi="Georgia"/>
          <w:sz w:val="22"/>
          <w:szCs w:val="22"/>
        </w:rPr>
      </w:pPr>
    </w:p>
    <w:p w14:paraId="185887B7" w14:textId="77777777" w:rsidR="00C2766A" w:rsidRPr="00EE2603" w:rsidRDefault="00BF5B2B" w:rsidP="00C90789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Sample</w:t>
      </w:r>
      <w:r w:rsidR="00EE2603">
        <w:rPr>
          <w:rFonts w:ascii="Georgia" w:hAnsi="Georgia"/>
          <w:b/>
          <w:sz w:val="22"/>
          <w:szCs w:val="22"/>
        </w:rPr>
        <w:t xml:space="preserve"> trajectory</w:t>
      </w:r>
    </w:p>
    <w:p w14:paraId="175B4615" w14:textId="77777777" w:rsidR="00C2766A" w:rsidRPr="0053758E" w:rsidRDefault="007550B8" w:rsidP="00C90789">
      <w:pPr>
        <w:rPr>
          <w:rFonts w:ascii="Georgia" w:hAnsi="Georgia"/>
          <w:b/>
          <w:sz w:val="22"/>
          <w:szCs w:val="22"/>
        </w:rPr>
      </w:pPr>
      <w:r w:rsidRPr="0053758E">
        <w:rPr>
          <w:rFonts w:ascii="Georgia" w:hAnsi="Georgia"/>
          <w:b/>
          <w:sz w:val="22"/>
          <w:szCs w:val="22"/>
        </w:rPr>
        <w:t>Fall I</w:t>
      </w:r>
      <w:r w:rsidR="0059468A">
        <w:rPr>
          <w:rFonts w:ascii="Georgia" w:hAnsi="Georgia"/>
          <w:b/>
          <w:sz w:val="22"/>
          <w:szCs w:val="22"/>
        </w:rPr>
        <w:t xml:space="preserve"> </w:t>
      </w:r>
      <w:r w:rsidR="00384147">
        <w:rPr>
          <w:rFonts w:ascii="Georgia" w:hAnsi="Georgia"/>
          <w:b/>
          <w:sz w:val="22"/>
          <w:szCs w:val="22"/>
        </w:rPr>
        <w:t>(16 credits)</w:t>
      </w:r>
      <w:r w:rsidR="00EE2603">
        <w:rPr>
          <w:rFonts w:ascii="Georgia" w:hAnsi="Georgia"/>
          <w:b/>
          <w:sz w:val="22"/>
          <w:szCs w:val="22"/>
        </w:rPr>
        <w:t xml:space="preserve"> </w:t>
      </w:r>
    </w:p>
    <w:p w14:paraId="239C5BDD" w14:textId="77777777" w:rsidR="00E37F24" w:rsidRDefault="00E37F24" w:rsidP="005177F8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Introduction to Biomedical Informatics</w:t>
      </w:r>
      <w:r w:rsidR="00E2051E">
        <w:rPr>
          <w:rFonts w:ascii="Georgia" w:hAnsi="Georgia"/>
          <w:sz w:val="22"/>
          <w:szCs w:val="22"/>
        </w:rPr>
        <w:t xml:space="preserve"> (3 credits)</w:t>
      </w:r>
    </w:p>
    <w:p w14:paraId="407CE4A8" w14:textId="77777777" w:rsidR="007550B8" w:rsidRPr="005177F8" w:rsidRDefault="00FE1DF4" w:rsidP="005177F8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Acculturation to Programming and Statistics</w:t>
      </w:r>
      <w:r w:rsidR="00E2051E">
        <w:rPr>
          <w:rFonts w:ascii="Georgia" w:hAnsi="Georgia"/>
          <w:sz w:val="22"/>
          <w:szCs w:val="22"/>
        </w:rPr>
        <w:t xml:space="preserve"> (3 credits)</w:t>
      </w:r>
    </w:p>
    <w:p w14:paraId="125CE3CA" w14:textId="77777777" w:rsidR="005177F8" w:rsidRDefault="00FE1DF4" w:rsidP="005177F8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Objective </w:t>
      </w:r>
      <w:r w:rsidR="00BF5B2B">
        <w:rPr>
          <w:rFonts w:ascii="Georgia" w:hAnsi="Georgia"/>
          <w:sz w:val="22"/>
          <w:szCs w:val="22"/>
        </w:rPr>
        <w:t xml:space="preserve">or domain </w:t>
      </w:r>
      <w:r>
        <w:rPr>
          <w:rFonts w:ascii="Georgia" w:hAnsi="Georgia"/>
          <w:sz w:val="22"/>
          <w:szCs w:val="22"/>
        </w:rPr>
        <w:t>(3 credits)</w:t>
      </w:r>
    </w:p>
    <w:p w14:paraId="109B7F4C" w14:textId="77777777" w:rsidR="00F747D6" w:rsidRDefault="00F747D6" w:rsidP="005177F8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Seminar</w:t>
      </w:r>
      <w:r w:rsidR="00E2051E">
        <w:rPr>
          <w:rFonts w:ascii="Georgia" w:hAnsi="Georgia"/>
          <w:sz w:val="22"/>
          <w:szCs w:val="22"/>
        </w:rPr>
        <w:t xml:space="preserve"> (1 credit)</w:t>
      </w:r>
    </w:p>
    <w:p w14:paraId="386F41F4" w14:textId="77777777" w:rsidR="00504ADA" w:rsidRDefault="00504ADA" w:rsidP="005177F8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Research </w:t>
      </w:r>
      <w:r w:rsidR="00E2051E">
        <w:rPr>
          <w:rFonts w:ascii="Georgia" w:hAnsi="Georgia"/>
          <w:sz w:val="22"/>
          <w:szCs w:val="22"/>
        </w:rPr>
        <w:t xml:space="preserve"> (6 credits)</w:t>
      </w:r>
    </w:p>
    <w:p w14:paraId="1F420216" w14:textId="77777777" w:rsidR="00AF46BF" w:rsidRDefault="00AF46BF" w:rsidP="00AF46BF">
      <w:pPr>
        <w:rPr>
          <w:rFonts w:ascii="Georgia" w:hAnsi="Georgia"/>
          <w:sz w:val="22"/>
          <w:szCs w:val="22"/>
        </w:rPr>
      </w:pPr>
    </w:p>
    <w:p w14:paraId="4256D4AB" w14:textId="77777777" w:rsidR="00AF46BF" w:rsidRPr="00712E4E" w:rsidRDefault="00AF46BF" w:rsidP="00AF46BF">
      <w:pPr>
        <w:rPr>
          <w:rFonts w:ascii="Georgia" w:hAnsi="Georgia"/>
          <w:b/>
          <w:sz w:val="22"/>
          <w:szCs w:val="22"/>
        </w:rPr>
      </w:pPr>
      <w:r w:rsidRPr="00712E4E">
        <w:rPr>
          <w:rFonts w:ascii="Georgia" w:hAnsi="Georgia"/>
          <w:b/>
          <w:sz w:val="22"/>
          <w:szCs w:val="22"/>
        </w:rPr>
        <w:t>Spring I (</w:t>
      </w:r>
      <w:r w:rsidR="00712E4E" w:rsidRPr="00712E4E">
        <w:rPr>
          <w:rFonts w:ascii="Georgia" w:hAnsi="Georgia"/>
          <w:b/>
          <w:sz w:val="22"/>
          <w:szCs w:val="22"/>
        </w:rPr>
        <w:t>17 credits</w:t>
      </w:r>
      <w:r w:rsidRPr="00712E4E">
        <w:rPr>
          <w:rFonts w:ascii="Georgia" w:hAnsi="Georgia"/>
          <w:b/>
          <w:sz w:val="22"/>
          <w:szCs w:val="22"/>
        </w:rPr>
        <w:t>)</w:t>
      </w:r>
    </w:p>
    <w:p w14:paraId="18297353" w14:textId="77777777" w:rsidR="00AF46BF" w:rsidRPr="00DE5876" w:rsidRDefault="00DE5876" w:rsidP="00DE5876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DE5876">
        <w:rPr>
          <w:rFonts w:ascii="Georgia" w:hAnsi="Georgia"/>
          <w:sz w:val="22"/>
          <w:szCs w:val="22"/>
        </w:rPr>
        <w:t>Computational Methods</w:t>
      </w:r>
      <w:r w:rsidR="008A7B4D">
        <w:rPr>
          <w:rFonts w:ascii="Georgia" w:hAnsi="Georgia"/>
          <w:sz w:val="22"/>
          <w:szCs w:val="22"/>
        </w:rPr>
        <w:t xml:space="preserve"> (3 credits)</w:t>
      </w:r>
    </w:p>
    <w:p w14:paraId="0939EA68" w14:textId="77777777" w:rsidR="00DE5876" w:rsidRDefault="00DE5876" w:rsidP="00DE5876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Research Methods</w:t>
      </w:r>
      <w:r w:rsidR="008A7B4D">
        <w:rPr>
          <w:rFonts w:ascii="Georgia" w:hAnsi="Georgia"/>
          <w:sz w:val="22"/>
          <w:szCs w:val="22"/>
        </w:rPr>
        <w:t xml:space="preserve"> (3 credits)</w:t>
      </w:r>
    </w:p>
    <w:p w14:paraId="0DE2548D" w14:textId="77777777" w:rsidR="002A5ACD" w:rsidRDefault="002A5ACD" w:rsidP="00DE5876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Objective </w:t>
      </w:r>
      <w:r w:rsidR="00BF5B2B">
        <w:rPr>
          <w:rFonts w:ascii="Georgia" w:hAnsi="Georgia"/>
          <w:sz w:val="22"/>
          <w:szCs w:val="22"/>
        </w:rPr>
        <w:t xml:space="preserve">or domain </w:t>
      </w:r>
      <w:r w:rsidR="008A7B4D">
        <w:rPr>
          <w:rFonts w:ascii="Georgia" w:hAnsi="Georgia"/>
          <w:sz w:val="22"/>
          <w:szCs w:val="22"/>
        </w:rPr>
        <w:t>(3 credits)</w:t>
      </w:r>
    </w:p>
    <w:p w14:paraId="3ED2649D" w14:textId="77777777" w:rsidR="004621D7" w:rsidRDefault="004621D7" w:rsidP="00DE5876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Ethics </w:t>
      </w:r>
      <w:r w:rsidR="008A7B4D">
        <w:rPr>
          <w:rFonts w:ascii="Georgia" w:hAnsi="Georgia"/>
          <w:sz w:val="22"/>
          <w:szCs w:val="22"/>
        </w:rPr>
        <w:t>(1 credit)</w:t>
      </w:r>
    </w:p>
    <w:p w14:paraId="286AA823" w14:textId="77777777" w:rsidR="000F1173" w:rsidRDefault="0091765A" w:rsidP="00DE5876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Seminar</w:t>
      </w:r>
      <w:r w:rsidR="008A7B4D">
        <w:rPr>
          <w:rFonts w:ascii="Georgia" w:hAnsi="Georgia"/>
          <w:sz w:val="22"/>
          <w:szCs w:val="22"/>
        </w:rPr>
        <w:t xml:space="preserve"> (1 credit)</w:t>
      </w:r>
    </w:p>
    <w:p w14:paraId="1EC11D09" w14:textId="77777777" w:rsidR="00241EAA" w:rsidRDefault="00241EAA" w:rsidP="00DE5876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Research</w:t>
      </w:r>
      <w:r w:rsidR="008A7B4D">
        <w:rPr>
          <w:rFonts w:ascii="Georgia" w:hAnsi="Georgia"/>
          <w:sz w:val="22"/>
          <w:szCs w:val="22"/>
        </w:rPr>
        <w:t xml:space="preserve"> (6 credits)</w:t>
      </w:r>
    </w:p>
    <w:p w14:paraId="71839F55" w14:textId="77777777" w:rsidR="008E1B32" w:rsidRDefault="008E1B32" w:rsidP="008E1B32">
      <w:pPr>
        <w:rPr>
          <w:rFonts w:ascii="Georgia" w:hAnsi="Georgia"/>
          <w:sz w:val="22"/>
          <w:szCs w:val="22"/>
        </w:rPr>
      </w:pPr>
    </w:p>
    <w:p w14:paraId="61848181" w14:textId="77777777" w:rsidR="00F416B5" w:rsidRPr="00811B41" w:rsidRDefault="00F416B5" w:rsidP="008E1B32">
      <w:pPr>
        <w:rPr>
          <w:rFonts w:ascii="Georgia" w:hAnsi="Georgia"/>
          <w:b/>
          <w:sz w:val="22"/>
          <w:szCs w:val="22"/>
        </w:rPr>
      </w:pPr>
      <w:r w:rsidRPr="00811B41">
        <w:rPr>
          <w:rFonts w:ascii="Georgia" w:hAnsi="Georgia"/>
          <w:b/>
          <w:sz w:val="22"/>
          <w:szCs w:val="22"/>
        </w:rPr>
        <w:t>Fall II (</w:t>
      </w:r>
      <w:r w:rsidR="00116A9F">
        <w:rPr>
          <w:rFonts w:ascii="Georgia" w:hAnsi="Georgia"/>
          <w:b/>
          <w:sz w:val="22"/>
          <w:szCs w:val="22"/>
        </w:rPr>
        <w:t>18 credits</w:t>
      </w:r>
      <w:r w:rsidR="00F960DA" w:rsidRPr="00811B41">
        <w:rPr>
          <w:rFonts w:ascii="Georgia" w:hAnsi="Georgia"/>
          <w:b/>
          <w:sz w:val="22"/>
          <w:szCs w:val="22"/>
        </w:rPr>
        <w:t>)</w:t>
      </w:r>
    </w:p>
    <w:p w14:paraId="336914FF" w14:textId="77777777" w:rsidR="00F960DA" w:rsidRPr="00F960DA" w:rsidRDefault="00F960DA" w:rsidP="00F960DA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F960DA">
        <w:rPr>
          <w:rFonts w:ascii="Georgia" w:hAnsi="Georgia"/>
          <w:sz w:val="22"/>
          <w:szCs w:val="22"/>
        </w:rPr>
        <w:t xml:space="preserve">Symbolic Methods </w:t>
      </w:r>
      <w:r w:rsidR="00A15A62">
        <w:rPr>
          <w:rFonts w:ascii="Georgia" w:hAnsi="Georgia"/>
          <w:sz w:val="22"/>
          <w:szCs w:val="22"/>
        </w:rPr>
        <w:t>(3 credits)</w:t>
      </w:r>
      <w:r w:rsidR="00FE1DF4">
        <w:rPr>
          <w:rFonts w:ascii="Georgia" w:hAnsi="Georgia"/>
          <w:sz w:val="22"/>
          <w:szCs w:val="22"/>
        </w:rPr>
        <w:t xml:space="preserve"> </w:t>
      </w:r>
    </w:p>
    <w:p w14:paraId="61573A06" w14:textId="77777777" w:rsidR="00F960DA" w:rsidRDefault="00F30BA7" w:rsidP="00F960DA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Objective </w:t>
      </w:r>
      <w:r w:rsidR="00BF5B2B">
        <w:rPr>
          <w:rFonts w:ascii="Georgia" w:hAnsi="Georgia"/>
          <w:sz w:val="22"/>
          <w:szCs w:val="22"/>
        </w:rPr>
        <w:t xml:space="preserve">or domain </w:t>
      </w:r>
      <w:r w:rsidR="00065839">
        <w:rPr>
          <w:rFonts w:ascii="Georgia" w:hAnsi="Georgia"/>
          <w:sz w:val="22"/>
          <w:szCs w:val="22"/>
        </w:rPr>
        <w:t>(3 credits)</w:t>
      </w:r>
    </w:p>
    <w:p w14:paraId="6A59EBA4" w14:textId="77777777" w:rsidR="00F30BA7" w:rsidRDefault="00F30BA7" w:rsidP="00F960DA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Seminar</w:t>
      </w:r>
      <w:r w:rsidR="00B12171">
        <w:rPr>
          <w:rFonts w:ascii="Georgia" w:hAnsi="Georgia"/>
          <w:sz w:val="22"/>
          <w:szCs w:val="22"/>
        </w:rPr>
        <w:t xml:space="preserve"> (1 credit)</w:t>
      </w:r>
    </w:p>
    <w:p w14:paraId="16B1EF43" w14:textId="77777777" w:rsidR="00F30BA7" w:rsidRDefault="00F30BA7" w:rsidP="00F960DA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Research</w:t>
      </w:r>
      <w:r w:rsidR="007224D8">
        <w:rPr>
          <w:rFonts w:ascii="Georgia" w:hAnsi="Georgia"/>
          <w:sz w:val="22"/>
          <w:szCs w:val="22"/>
        </w:rPr>
        <w:t xml:space="preserve"> (9 credits)</w:t>
      </w:r>
    </w:p>
    <w:p w14:paraId="43349A68" w14:textId="77777777" w:rsidR="00D4062C" w:rsidRDefault="00D4062C" w:rsidP="00F960DA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</w:t>
      </w:r>
      <w:r w:rsidR="00D44D95">
        <w:rPr>
          <w:rFonts w:ascii="Georgia" w:hAnsi="Georgia"/>
          <w:sz w:val="22"/>
          <w:szCs w:val="22"/>
        </w:rPr>
        <w:t xml:space="preserve"> (2 credits)</w:t>
      </w:r>
    </w:p>
    <w:p w14:paraId="5414630B" w14:textId="77777777" w:rsidR="00BF1491" w:rsidRDefault="00BF1491" w:rsidP="006B7CE8">
      <w:pPr>
        <w:rPr>
          <w:rFonts w:ascii="Georgia" w:hAnsi="Georgia"/>
          <w:sz w:val="22"/>
          <w:szCs w:val="22"/>
        </w:rPr>
      </w:pPr>
    </w:p>
    <w:p w14:paraId="2D287FFA" w14:textId="77777777" w:rsidR="003642AE" w:rsidRPr="004152E5" w:rsidRDefault="003642AE" w:rsidP="006B7CE8">
      <w:pPr>
        <w:rPr>
          <w:rFonts w:ascii="Georgia" w:hAnsi="Georgia"/>
          <w:b/>
          <w:sz w:val="22"/>
          <w:szCs w:val="22"/>
        </w:rPr>
      </w:pPr>
      <w:r w:rsidRPr="004152E5">
        <w:rPr>
          <w:rFonts w:ascii="Georgia" w:hAnsi="Georgia"/>
          <w:b/>
          <w:sz w:val="22"/>
          <w:szCs w:val="22"/>
        </w:rPr>
        <w:t>Spring II (</w:t>
      </w:r>
      <w:r w:rsidR="005603DD">
        <w:rPr>
          <w:rFonts w:ascii="Georgia" w:hAnsi="Georgia"/>
          <w:b/>
          <w:sz w:val="22"/>
          <w:szCs w:val="22"/>
        </w:rPr>
        <w:t>16</w:t>
      </w:r>
      <w:r w:rsidR="00493EC2">
        <w:rPr>
          <w:rFonts w:ascii="Georgia" w:hAnsi="Georgia"/>
          <w:b/>
          <w:sz w:val="22"/>
          <w:szCs w:val="22"/>
        </w:rPr>
        <w:t xml:space="preserve"> or</w:t>
      </w:r>
      <w:r w:rsidR="005603DD">
        <w:rPr>
          <w:rFonts w:ascii="Georgia" w:hAnsi="Georgia"/>
          <w:b/>
          <w:sz w:val="22"/>
          <w:szCs w:val="22"/>
        </w:rPr>
        <w:t xml:space="preserve"> 17</w:t>
      </w:r>
      <w:r w:rsidR="004152E5" w:rsidRPr="004152E5">
        <w:rPr>
          <w:rFonts w:ascii="Georgia" w:hAnsi="Georgia"/>
          <w:b/>
          <w:sz w:val="22"/>
          <w:szCs w:val="22"/>
        </w:rPr>
        <w:t xml:space="preserve"> credits</w:t>
      </w:r>
      <w:r w:rsidRPr="004152E5">
        <w:rPr>
          <w:rFonts w:ascii="Georgia" w:hAnsi="Georgia"/>
          <w:b/>
          <w:sz w:val="22"/>
          <w:szCs w:val="22"/>
        </w:rPr>
        <w:t>)</w:t>
      </w:r>
    </w:p>
    <w:p w14:paraId="05C271A4" w14:textId="77777777" w:rsidR="003642AE" w:rsidRPr="00FE7A11" w:rsidRDefault="00BF5B2B" w:rsidP="00FE7A11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 o</w:t>
      </w:r>
      <w:r w:rsidR="00FE7A11" w:rsidRPr="00FE7A11">
        <w:rPr>
          <w:rFonts w:ascii="Georgia" w:hAnsi="Georgia"/>
          <w:sz w:val="22"/>
          <w:szCs w:val="22"/>
        </w:rPr>
        <w:t xml:space="preserve">bjective </w:t>
      </w:r>
      <w:r>
        <w:rPr>
          <w:rFonts w:ascii="Georgia" w:hAnsi="Georgia"/>
          <w:sz w:val="22"/>
          <w:szCs w:val="22"/>
        </w:rPr>
        <w:t>or domain</w:t>
      </w:r>
      <w:r w:rsidR="00375B3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courses </w:t>
      </w:r>
      <w:r w:rsidR="00375B3A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6</w:t>
      </w:r>
      <w:r w:rsidR="00375B3A">
        <w:rPr>
          <w:rFonts w:ascii="Georgia" w:hAnsi="Georgia"/>
          <w:sz w:val="22"/>
          <w:szCs w:val="22"/>
        </w:rPr>
        <w:t xml:space="preserve"> credits)</w:t>
      </w:r>
    </w:p>
    <w:p w14:paraId="0F8E4F90" w14:textId="77777777" w:rsidR="00FE7A11" w:rsidRDefault="009B2831" w:rsidP="00FE7A11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TA </w:t>
      </w:r>
      <w:r w:rsidR="00E14C0E">
        <w:rPr>
          <w:rFonts w:ascii="Georgia" w:hAnsi="Georgia"/>
          <w:sz w:val="22"/>
          <w:szCs w:val="22"/>
        </w:rPr>
        <w:t>(2 credits)</w:t>
      </w:r>
      <w:r w:rsidR="00025FDE">
        <w:rPr>
          <w:rFonts w:ascii="Georgia" w:hAnsi="Georgia"/>
          <w:sz w:val="22"/>
          <w:szCs w:val="22"/>
        </w:rPr>
        <w:t xml:space="preserve"> OR </w:t>
      </w:r>
      <w:r>
        <w:rPr>
          <w:rFonts w:ascii="Georgia" w:hAnsi="Georgia"/>
          <w:sz w:val="22"/>
          <w:szCs w:val="22"/>
        </w:rPr>
        <w:t>Seminar</w:t>
      </w:r>
      <w:r w:rsidR="00E14C0E">
        <w:rPr>
          <w:rFonts w:ascii="Georgia" w:hAnsi="Georgia"/>
          <w:sz w:val="22"/>
          <w:szCs w:val="22"/>
        </w:rPr>
        <w:t xml:space="preserve"> (1 credit)</w:t>
      </w:r>
      <w:r w:rsidR="00394308">
        <w:rPr>
          <w:rFonts w:ascii="Georgia" w:hAnsi="Georgia"/>
          <w:sz w:val="22"/>
          <w:szCs w:val="22"/>
        </w:rPr>
        <w:t xml:space="preserve"> and TA in Fall III</w:t>
      </w:r>
    </w:p>
    <w:p w14:paraId="618EF684" w14:textId="77777777" w:rsidR="00627CA8" w:rsidRPr="00FE7A11" w:rsidRDefault="00375B3A" w:rsidP="00FE7A11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Research (9 credits)</w:t>
      </w:r>
    </w:p>
    <w:sectPr w:rsidR="00627CA8" w:rsidRPr="00FE7A11" w:rsidSect="005337C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BAF"/>
    <w:multiLevelType w:val="hybridMultilevel"/>
    <w:tmpl w:val="C4E62DDC"/>
    <w:lvl w:ilvl="0" w:tplc="A27859A6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07A8"/>
    <w:multiLevelType w:val="hybridMultilevel"/>
    <w:tmpl w:val="E61ECC74"/>
    <w:lvl w:ilvl="0" w:tplc="A27859A6">
      <w:numFmt w:val="bullet"/>
      <w:lvlText w:val="-"/>
      <w:lvlJc w:val="left"/>
      <w:pPr>
        <w:ind w:left="829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3EC24EDB"/>
    <w:multiLevelType w:val="hybridMultilevel"/>
    <w:tmpl w:val="4F8298D0"/>
    <w:lvl w:ilvl="0" w:tplc="7D5A5466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43133"/>
    <w:multiLevelType w:val="hybridMultilevel"/>
    <w:tmpl w:val="5B900554"/>
    <w:lvl w:ilvl="0" w:tplc="A27859A6">
      <w:numFmt w:val="bullet"/>
      <w:lvlText w:val="-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oNotDisplayPageBoundaries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62"/>
    <w:rsid w:val="00025FDE"/>
    <w:rsid w:val="0002649E"/>
    <w:rsid w:val="00044970"/>
    <w:rsid w:val="000531B0"/>
    <w:rsid w:val="00057EAF"/>
    <w:rsid w:val="00065839"/>
    <w:rsid w:val="00082509"/>
    <w:rsid w:val="000A50D6"/>
    <w:rsid w:val="000B2594"/>
    <w:rsid w:val="000B6BBE"/>
    <w:rsid w:val="000D2651"/>
    <w:rsid w:val="000D46B2"/>
    <w:rsid w:val="000E28A4"/>
    <w:rsid w:val="000F1173"/>
    <w:rsid w:val="00100BBA"/>
    <w:rsid w:val="00112DED"/>
    <w:rsid w:val="00116A9F"/>
    <w:rsid w:val="001211E4"/>
    <w:rsid w:val="00126567"/>
    <w:rsid w:val="0013242C"/>
    <w:rsid w:val="00150E31"/>
    <w:rsid w:val="0015329B"/>
    <w:rsid w:val="00174FC7"/>
    <w:rsid w:val="00177568"/>
    <w:rsid w:val="001A0D22"/>
    <w:rsid w:val="001A43D9"/>
    <w:rsid w:val="001B18CE"/>
    <w:rsid w:val="001C076E"/>
    <w:rsid w:val="00205082"/>
    <w:rsid w:val="00213F29"/>
    <w:rsid w:val="00220B5A"/>
    <w:rsid w:val="00223DF5"/>
    <w:rsid w:val="00233742"/>
    <w:rsid w:val="0023720C"/>
    <w:rsid w:val="00241EAA"/>
    <w:rsid w:val="00274D89"/>
    <w:rsid w:val="0028266A"/>
    <w:rsid w:val="00287CA8"/>
    <w:rsid w:val="002A5ACD"/>
    <w:rsid w:val="002B459A"/>
    <w:rsid w:val="002D6A6F"/>
    <w:rsid w:val="002E48A8"/>
    <w:rsid w:val="002E6DA9"/>
    <w:rsid w:val="002F7336"/>
    <w:rsid w:val="00337FCB"/>
    <w:rsid w:val="003642AE"/>
    <w:rsid w:val="00375B3A"/>
    <w:rsid w:val="00384147"/>
    <w:rsid w:val="00394308"/>
    <w:rsid w:val="003A601F"/>
    <w:rsid w:val="003F0D4E"/>
    <w:rsid w:val="003F100B"/>
    <w:rsid w:val="004027A7"/>
    <w:rsid w:val="00403092"/>
    <w:rsid w:val="00404182"/>
    <w:rsid w:val="004152E5"/>
    <w:rsid w:val="00447146"/>
    <w:rsid w:val="0046130C"/>
    <w:rsid w:val="004621D7"/>
    <w:rsid w:val="00493EC2"/>
    <w:rsid w:val="004A5F9D"/>
    <w:rsid w:val="004A6A43"/>
    <w:rsid w:val="004B2CCB"/>
    <w:rsid w:val="00504ADA"/>
    <w:rsid w:val="005177F8"/>
    <w:rsid w:val="00521E1B"/>
    <w:rsid w:val="005337CB"/>
    <w:rsid w:val="0053758E"/>
    <w:rsid w:val="00555F06"/>
    <w:rsid w:val="005603DD"/>
    <w:rsid w:val="005820FA"/>
    <w:rsid w:val="00582CFF"/>
    <w:rsid w:val="00594188"/>
    <w:rsid w:val="0059468A"/>
    <w:rsid w:val="005B1704"/>
    <w:rsid w:val="005D5B21"/>
    <w:rsid w:val="00607DB5"/>
    <w:rsid w:val="0062007D"/>
    <w:rsid w:val="0062528D"/>
    <w:rsid w:val="00626163"/>
    <w:rsid w:val="00627CA8"/>
    <w:rsid w:val="00632428"/>
    <w:rsid w:val="00633C4F"/>
    <w:rsid w:val="00634E66"/>
    <w:rsid w:val="00640E0C"/>
    <w:rsid w:val="00653EAB"/>
    <w:rsid w:val="00662CA9"/>
    <w:rsid w:val="00663ADB"/>
    <w:rsid w:val="006B464D"/>
    <w:rsid w:val="006B7CE8"/>
    <w:rsid w:val="006C16CF"/>
    <w:rsid w:val="006F5C80"/>
    <w:rsid w:val="006F7A01"/>
    <w:rsid w:val="00712E4E"/>
    <w:rsid w:val="00714C09"/>
    <w:rsid w:val="007224D8"/>
    <w:rsid w:val="00727462"/>
    <w:rsid w:val="00751FAE"/>
    <w:rsid w:val="007550B8"/>
    <w:rsid w:val="00764FA2"/>
    <w:rsid w:val="00774C7B"/>
    <w:rsid w:val="00781715"/>
    <w:rsid w:val="007A5918"/>
    <w:rsid w:val="007B79BD"/>
    <w:rsid w:val="007E613B"/>
    <w:rsid w:val="00810856"/>
    <w:rsid w:val="00811B41"/>
    <w:rsid w:val="008434D2"/>
    <w:rsid w:val="00877296"/>
    <w:rsid w:val="00886A37"/>
    <w:rsid w:val="008972FA"/>
    <w:rsid w:val="008A7B4D"/>
    <w:rsid w:val="008B5932"/>
    <w:rsid w:val="008B694A"/>
    <w:rsid w:val="008C0819"/>
    <w:rsid w:val="008C2799"/>
    <w:rsid w:val="008E1B32"/>
    <w:rsid w:val="008E684E"/>
    <w:rsid w:val="0090755B"/>
    <w:rsid w:val="00913214"/>
    <w:rsid w:val="0091765A"/>
    <w:rsid w:val="00921FA0"/>
    <w:rsid w:val="00957C48"/>
    <w:rsid w:val="009628F3"/>
    <w:rsid w:val="009A20E1"/>
    <w:rsid w:val="009A6733"/>
    <w:rsid w:val="009B2831"/>
    <w:rsid w:val="009D6414"/>
    <w:rsid w:val="009E5D7F"/>
    <w:rsid w:val="00A1334D"/>
    <w:rsid w:val="00A15A62"/>
    <w:rsid w:val="00A45DA5"/>
    <w:rsid w:val="00A46275"/>
    <w:rsid w:val="00A52E6D"/>
    <w:rsid w:val="00A53F18"/>
    <w:rsid w:val="00AA3049"/>
    <w:rsid w:val="00AD6372"/>
    <w:rsid w:val="00AF46BF"/>
    <w:rsid w:val="00B035C3"/>
    <w:rsid w:val="00B12171"/>
    <w:rsid w:val="00B143D0"/>
    <w:rsid w:val="00B167A3"/>
    <w:rsid w:val="00B23449"/>
    <w:rsid w:val="00B42229"/>
    <w:rsid w:val="00B705BA"/>
    <w:rsid w:val="00B906C0"/>
    <w:rsid w:val="00B9471E"/>
    <w:rsid w:val="00BC2C82"/>
    <w:rsid w:val="00BC6D75"/>
    <w:rsid w:val="00BD5769"/>
    <w:rsid w:val="00BF1491"/>
    <w:rsid w:val="00BF42E2"/>
    <w:rsid w:val="00BF5B2B"/>
    <w:rsid w:val="00BF7FE9"/>
    <w:rsid w:val="00C06313"/>
    <w:rsid w:val="00C17DE2"/>
    <w:rsid w:val="00C2766A"/>
    <w:rsid w:val="00C3086B"/>
    <w:rsid w:val="00C41853"/>
    <w:rsid w:val="00C85179"/>
    <w:rsid w:val="00C90789"/>
    <w:rsid w:val="00D03749"/>
    <w:rsid w:val="00D252A2"/>
    <w:rsid w:val="00D354FC"/>
    <w:rsid w:val="00D3609E"/>
    <w:rsid w:val="00D4062C"/>
    <w:rsid w:val="00D44D95"/>
    <w:rsid w:val="00D83A8A"/>
    <w:rsid w:val="00DA0251"/>
    <w:rsid w:val="00DB08BF"/>
    <w:rsid w:val="00DB7376"/>
    <w:rsid w:val="00DE5876"/>
    <w:rsid w:val="00DF6602"/>
    <w:rsid w:val="00E011D3"/>
    <w:rsid w:val="00E14C0E"/>
    <w:rsid w:val="00E2051E"/>
    <w:rsid w:val="00E26466"/>
    <w:rsid w:val="00E31006"/>
    <w:rsid w:val="00E37F24"/>
    <w:rsid w:val="00E4357D"/>
    <w:rsid w:val="00E562E8"/>
    <w:rsid w:val="00E670B5"/>
    <w:rsid w:val="00E8199E"/>
    <w:rsid w:val="00E832F8"/>
    <w:rsid w:val="00EA5778"/>
    <w:rsid w:val="00EA5AA6"/>
    <w:rsid w:val="00EB66E0"/>
    <w:rsid w:val="00EE0C9F"/>
    <w:rsid w:val="00EE2603"/>
    <w:rsid w:val="00F01A2C"/>
    <w:rsid w:val="00F2650D"/>
    <w:rsid w:val="00F30BA7"/>
    <w:rsid w:val="00F40FA5"/>
    <w:rsid w:val="00F416B5"/>
    <w:rsid w:val="00F731D0"/>
    <w:rsid w:val="00F747D6"/>
    <w:rsid w:val="00F77FFC"/>
    <w:rsid w:val="00F960DA"/>
    <w:rsid w:val="00FB0FF9"/>
    <w:rsid w:val="00FD098D"/>
    <w:rsid w:val="00FD14FD"/>
    <w:rsid w:val="00FE1DF4"/>
    <w:rsid w:val="00FE7A11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03B4"/>
  <w15:docId w15:val="{B4FE2D1D-14DB-7D43-8143-2684AE06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F06"/>
    <w:pPr>
      <w:ind w:left="720"/>
      <w:contextualSpacing/>
    </w:pPr>
  </w:style>
  <w:style w:type="table" w:styleId="TableGrid">
    <w:name w:val="Table Grid"/>
    <w:basedOn w:val="TableNormal"/>
    <w:uiPriority w:val="59"/>
    <w:rsid w:val="0092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3449"/>
    <w:rPr>
      <w:b/>
      <w:bCs/>
    </w:rPr>
  </w:style>
  <w:style w:type="character" w:customStyle="1" w:styleId="apple-converted-space">
    <w:name w:val="apple-converted-space"/>
    <w:basedOn w:val="DefaultParagraphFont"/>
    <w:rsid w:val="009E5D7F"/>
  </w:style>
  <w:style w:type="character" w:styleId="Hyperlink">
    <w:name w:val="Hyperlink"/>
    <w:basedOn w:val="DefaultParagraphFont"/>
    <w:uiPriority w:val="99"/>
    <w:semiHidden/>
    <w:unhideWhenUsed/>
    <w:rsid w:val="004030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ystemsbiology.columbia.edu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Elhadad</dc:creator>
  <cp:lastModifiedBy>Sachson, Craig</cp:lastModifiedBy>
  <cp:revision>2</cp:revision>
  <dcterms:created xsi:type="dcterms:W3CDTF">2019-11-06T19:51:00Z</dcterms:created>
  <dcterms:modified xsi:type="dcterms:W3CDTF">2019-11-06T19:51:00Z</dcterms:modified>
</cp:coreProperties>
</file>